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9891C7" w14:textId="77777777" w:rsidR="008E3ED2" w:rsidRPr="008E3ED2" w:rsidRDefault="008E3ED2" w:rsidP="008E3ED2">
      <w:pPr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9"/>
        <w:gridCol w:w="5100"/>
      </w:tblGrid>
      <w:tr w:rsidR="008E3ED2" w:rsidRPr="008E3ED2" w14:paraId="55A4D51E" w14:textId="77777777" w:rsidTr="005B69D0">
        <w:tc>
          <w:tcPr>
            <w:tcW w:w="5099" w:type="dxa"/>
          </w:tcPr>
          <w:p w14:paraId="2E1D449A" w14:textId="6F245A9B" w:rsidR="008E3ED2" w:rsidRPr="008E3ED2" w:rsidRDefault="008E3ED2" w:rsidP="008E3ED2">
            <w:pPr>
              <w:ind w:left="321"/>
              <w:rPr>
                <w:sz w:val="28"/>
                <w:szCs w:val="28"/>
              </w:rPr>
            </w:pPr>
            <w:r w:rsidRPr="008E3ED2">
              <w:rPr>
                <w:sz w:val="28"/>
                <w:szCs w:val="28"/>
              </w:rPr>
              <w:t>К ООП ООО, утвержденной приказом по школе №</w:t>
            </w:r>
            <w:r w:rsidR="00954351">
              <w:rPr>
                <w:sz w:val="28"/>
                <w:szCs w:val="28"/>
              </w:rPr>
              <w:t xml:space="preserve"> 39</w:t>
            </w:r>
            <w:r w:rsidR="00202DBA">
              <w:rPr>
                <w:sz w:val="28"/>
                <w:szCs w:val="28"/>
              </w:rPr>
              <w:t>3</w:t>
            </w:r>
          </w:p>
          <w:p w14:paraId="33DDA276" w14:textId="1BE6CE67" w:rsidR="008E3ED2" w:rsidRPr="008E3ED2" w:rsidRDefault="008E3ED2" w:rsidP="008E3ED2">
            <w:pPr>
              <w:ind w:left="321"/>
              <w:rPr>
                <w:sz w:val="28"/>
                <w:szCs w:val="28"/>
              </w:rPr>
            </w:pPr>
            <w:r w:rsidRPr="008E3ED2">
              <w:rPr>
                <w:sz w:val="28"/>
                <w:szCs w:val="28"/>
              </w:rPr>
              <w:t>от 3</w:t>
            </w:r>
            <w:r>
              <w:rPr>
                <w:sz w:val="28"/>
                <w:szCs w:val="28"/>
              </w:rPr>
              <w:t>0</w:t>
            </w:r>
            <w:r w:rsidRPr="008E3ED2">
              <w:rPr>
                <w:sz w:val="28"/>
                <w:szCs w:val="28"/>
              </w:rPr>
              <w:t>.08.202</w:t>
            </w:r>
            <w:r>
              <w:rPr>
                <w:sz w:val="28"/>
                <w:szCs w:val="28"/>
              </w:rPr>
              <w:t>2</w:t>
            </w:r>
            <w:r w:rsidRPr="008E3ED2">
              <w:rPr>
                <w:sz w:val="28"/>
                <w:szCs w:val="28"/>
              </w:rPr>
              <w:t xml:space="preserve">г </w:t>
            </w:r>
          </w:p>
        </w:tc>
        <w:tc>
          <w:tcPr>
            <w:tcW w:w="5100" w:type="dxa"/>
          </w:tcPr>
          <w:p w14:paraId="58AE4C87" w14:textId="77777777" w:rsidR="008E3ED2" w:rsidRPr="008E3ED2" w:rsidRDefault="008E3ED2" w:rsidP="008E3ED2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8E3ED2">
              <w:rPr>
                <w:sz w:val="28"/>
                <w:szCs w:val="28"/>
              </w:rPr>
              <w:t>УТВЕРЖДЕНО</w:t>
            </w:r>
          </w:p>
          <w:p w14:paraId="31BAB1B5" w14:textId="77777777" w:rsidR="008E3ED2" w:rsidRPr="008E3ED2" w:rsidRDefault="008E3ED2" w:rsidP="008E3ED2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8E3ED2">
              <w:rPr>
                <w:sz w:val="28"/>
                <w:szCs w:val="28"/>
              </w:rPr>
              <w:t>Директор________ А.Ю.  Абдувелиева</w:t>
            </w:r>
          </w:p>
          <w:p w14:paraId="62403E59" w14:textId="784EF32F" w:rsidR="008E3ED2" w:rsidRPr="008E3ED2" w:rsidRDefault="008E3ED2" w:rsidP="008E3ED2">
            <w:pPr>
              <w:rPr>
                <w:sz w:val="28"/>
                <w:szCs w:val="28"/>
              </w:rPr>
            </w:pPr>
            <w:r w:rsidRPr="008E3ED2">
              <w:rPr>
                <w:sz w:val="28"/>
                <w:szCs w:val="28"/>
              </w:rPr>
              <w:t>Приказ №</w:t>
            </w:r>
            <w:r w:rsidR="00202DBA">
              <w:rPr>
                <w:sz w:val="28"/>
                <w:szCs w:val="28"/>
              </w:rPr>
              <w:t>395</w:t>
            </w:r>
            <w:r w:rsidRPr="008E3ED2">
              <w:rPr>
                <w:sz w:val="28"/>
                <w:szCs w:val="28"/>
              </w:rPr>
              <w:t xml:space="preserve"> от «</w:t>
            </w:r>
            <w:r w:rsidR="00202DBA">
              <w:rPr>
                <w:sz w:val="28"/>
                <w:szCs w:val="28"/>
              </w:rPr>
              <w:t>30</w:t>
            </w:r>
            <w:r w:rsidRPr="008E3ED2">
              <w:rPr>
                <w:sz w:val="28"/>
                <w:szCs w:val="28"/>
              </w:rPr>
              <w:t>»</w:t>
            </w:r>
            <w:r w:rsidR="00202DBA">
              <w:rPr>
                <w:sz w:val="28"/>
                <w:szCs w:val="28"/>
              </w:rPr>
              <w:t xml:space="preserve"> 08.</w:t>
            </w:r>
            <w:r w:rsidRPr="008E3ED2">
              <w:rPr>
                <w:sz w:val="28"/>
                <w:szCs w:val="28"/>
              </w:rPr>
              <w:t xml:space="preserve"> 2022г.</w:t>
            </w:r>
          </w:p>
        </w:tc>
      </w:tr>
    </w:tbl>
    <w:p w14:paraId="2F90B23F" w14:textId="77777777" w:rsidR="008E3ED2" w:rsidRPr="008E3ED2" w:rsidRDefault="008E3ED2" w:rsidP="008E3ED2">
      <w:pPr>
        <w:rPr>
          <w:sz w:val="28"/>
          <w:szCs w:val="28"/>
        </w:rPr>
      </w:pPr>
      <w:r w:rsidRPr="008E3ED2">
        <w:rPr>
          <w:sz w:val="28"/>
          <w:szCs w:val="28"/>
        </w:rPr>
        <w:tab/>
      </w:r>
      <w:r w:rsidRPr="008E3ED2">
        <w:rPr>
          <w:sz w:val="28"/>
          <w:szCs w:val="28"/>
        </w:rPr>
        <w:tab/>
      </w:r>
      <w:r w:rsidRPr="008E3ED2">
        <w:rPr>
          <w:sz w:val="28"/>
          <w:szCs w:val="28"/>
        </w:rPr>
        <w:tab/>
      </w:r>
    </w:p>
    <w:p w14:paraId="5D12E643" w14:textId="77777777" w:rsidR="008E3ED2" w:rsidRPr="008E3ED2" w:rsidRDefault="008E3ED2" w:rsidP="008E3ED2"/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1"/>
        <w:gridCol w:w="5108"/>
      </w:tblGrid>
      <w:tr w:rsidR="008E3ED2" w:rsidRPr="008E3ED2" w14:paraId="29C79A7E" w14:textId="77777777" w:rsidTr="005B69D0">
        <w:tc>
          <w:tcPr>
            <w:tcW w:w="5101" w:type="dxa"/>
          </w:tcPr>
          <w:p w14:paraId="39188E34" w14:textId="77777777" w:rsidR="008E3ED2" w:rsidRPr="008E3ED2" w:rsidRDefault="008E3ED2" w:rsidP="008E3ED2">
            <w:pPr>
              <w:widowControl/>
              <w:autoSpaceDE/>
              <w:autoSpaceDN/>
              <w:ind w:left="321"/>
              <w:jc w:val="both"/>
              <w:rPr>
                <w:sz w:val="28"/>
                <w:szCs w:val="28"/>
              </w:rPr>
            </w:pPr>
            <w:r w:rsidRPr="008E3ED2">
              <w:rPr>
                <w:sz w:val="28"/>
                <w:szCs w:val="28"/>
              </w:rPr>
              <w:t xml:space="preserve">РАССМОТРЕНО </w:t>
            </w:r>
          </w:p>
          <w:p w14:paraId="7E143003" w14:textId="77777777" w:rsidR="008E3ED2" w:rsidRPr="008E3ED2" w:rsidRDefault="008E3ED2" w:rsidP="008E3ED2">
            <w:pPr>
              <w:widowControl/>
              <w:autoSpaceDE/>
              <w:autoSpaceDN/>
              <w:ind w:left="321"/>
              <w:jc w:val="both"/>
              <w:rPr>
                <w:sz w:val="28"/>
                <w:szCs w:val="28"/>
              </w:rPr>
            </w:pPr>
            <w:r w:rsidRPr="008E3ED2">
              <w:rPr>
                <w:sz w:val="28"/>
                <w:szCs w:val="28"/>
              </w:rPr>
              <w:t>на медико-педагогическом совете</w:t>
            </w:r>
          </w:p>
          <w:p w14:paraId="6782DC19" w14:textId="48C842B4" w:rsidR="008E3ED2" w:rsidRPr="008E3ED2" w:rsidRDefault="008E3ED2" w:rsidP="008E3ED2">
            <w:pPr>
              <w:widowControl/>
              <w:autoSpaceDE/>
              <w:autoSpaceDN/>
              <w:ind w:left="321"/>
              <w:jc w:val="both"/>
              <w:rPr>
                <w:sz w:val="28"/>
                <w:szCs w:val="28"/>
              </w:rPr>
            </w:pPr>
            <w:r w:rsidRPr="008E3ED2">
              <w:rPr>
                <w:sz w:val="28"/>
                <w:szCs w:val="28"/>
              </w:rPr>
              <w:t>протокол №</w:t>
            </w:r>
            <w:r w:rsidR="00724993">
              <w:rPr>
                <w:sz w:val="28"/>
                <w:szCs w:val="28"/>
              </w:rPr>
              <w:t xml:space="preserve"> 5</w:t>
            </w:r>
          </w:p>
          <w:p w14:paraId="22429269" w14:textId="7717DC33" w:rsidR="008E3ED2" w:rsidRPr="008E3ED2" w:rsidRDefault="008E3ED2" w:rsidP="00724993">
            <w:pPr>
              <w:widowControl/>
              <w:autoSpaceDE/>
              <w:autoSpaceDN/>
              <w:ind w:left="321"/>
              <w:jc w:val="both"/>
              <w:rPr>
                <w:sz w:val="28"/>
                <w:szCs w:val="28"/>
              </w:rPr>
            </w:pPr>
            <w:r w:rsidRPr="008E3ED2">
              <w:rPr>
                <w:sz w:val="28"/>
                <w:szCs w:val="28"/>
              </w:rPr>
              <w:t>от «</w:t>
            </w:r>
            <w:r w:rsidR="00724993">
              <w:rPr>
                <w:sz w:val="28"/>
                <w:szCs w:val="28"/>
              </w:rPr>
              <w:t>30</w:t>
            </w:r>
            <w:r w:rsidRPr="008E3ED2">
              <w:rPr>
                <w:sz w:val="28"/>
                <w:szCs w:val="28"/>
              </w:rPr>
              <w:t xml:space="preserve">» </w:t>
            </w:r>
            <w:r w:rsidR="00724993">
              <w:rPr>
                <w:sz w:val="28"/>
                <w:szCs w:val="28"/>
              </w:rPr>
              <w:t>08.</w:t>
            </w:r>
            <w:bookmarkStart w:id="0" w:name="_GoBack"/>
            <w:bookmarkEnd w:id="0"/>
            <w:r w:rsidRPr="008E3ED2">
              <w:rPr>
                <w:sz w:val="28"/>
                <w:szCs w:val="28"/>
              </w:rPr>
              <w:t>2022г.</w:t>
            </w:r>
          </w:p>
        </w:tc>
        <w:tc>
          <w:tcPr>
            <w:tcW w:w="5108" w:type="dxa"/>
          </w:tcPr>
          <w:p w14:paraId="6EF78C20" w14:textId="77777777" w:rsidR="008E3ED2" w:rsidRPr="008E3ED2" w:rsidRDefault="008E3ED2" w:rsidP="008E3ED2">
            <w:pPr>
              <w:widowControl/>
              <w:autoSpaceDE/>
              <w:autoSpaceDN/>
              <w:jc w:val="both"/>
              <w:rPr>
                <w:sz w:val="28"/>
                <w:szCs w:val="28"/>
              </w:rPr>
            </w:pPr>
          </w:p>
        </w:tc>
      </w:tr>
    </w:tbl>
    <w:p w14:paraId="35977E52" w14:textId="77777777" w:rsidR="008107FE" w:rsidRPr="008107FE" w:rsidRDefault="008107FE" w:rsidP="008107FE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14:paraId="0FD5E609" w14:textId="77777777" w:rsidR="008107FE" w:rsidRPr="008107FE" w:rsidRDefault="008107FE" w:rsidP="008107FE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14:paraId="1BE69D5F" w14:textId="77777777" w:rsidR="008107FE" w:rsidRPr="008107FE" w:rsidRDefault="008107FE" w:rsidP="008107FE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14:paraId="792FFE87" w14:textId="77777777" w:rsidR="008107FE" w:rsidRPr="008107FE" w:rsidRDefault="008107FE" w:rsidP="008107FE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14:paraId="41448A03" w14:textId="77777777" w:rsidR="008107FE" w:rsidRPr="008107FE" w:rsidRDefault="008107FE" w:rsidP="008107FE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14:paraId="7D6F706D" w14:textId="77777777" w:rsidR="008107FE" w:rsidRPr="008107FE" w:rsidRDefault="008107FE" w:rsidP="008107FE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14:paraId="3738EF8C" w14:textId="77777777" w:rsidR="008107FE" w:rsidRPr="008107FE" w:rsidRDefault="008107FE" w:rsidP="008107FE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14:paraId="1E4AA1B5" w14:textId="77777777" w:rsidR="008107FE" w:rsidRPr="008107FE" w:rsidRDefault="008107FE" w:rsidP="008107FE">
      <w:pPr>
        <w:widowControl/>
        <w:autoSpaceDE/>
        <w:autoSpaceDN/>
        <w:rPr>
          <w:sz w:val="48"/>
          <w:szCs w:val="48"/>
          <w:lang w:eastAsia="ru-RU"/>
        </w:rPr>
      </w:pPr>
    </w:p>
    <w:p w14:paraId="302A5A0C" w14:textId="77777777" w:rsidR="008107FE" w:rsidRPr="008107FE" w:rsidRDefault="008107FE" w:rsidP="008107FE">
      <w:pPr>
        <w:widowControl/>
        <w:autoSpaceDE/>
        <w:autoSpaceDN/>
        <w:rPr>
          <w:sz w:val="48"/>
          <w:szCs w:val="48"/>
          <w:lang w:eastAsia="ru-RU"/>
        </w:rPr>
      </w:pPr>
    </w:p>
    <w:p w14:paraId="63CD4829" w14:textId="77777777" w:rsidR="008107FE" w:rsidRPr="008107FE" w:rsidRDefault="008107FE" w:rsidP="008107FE">
      <w:pPr>
        <w:widowControl/>
        <w:autoSpaceDE/>
        <w:autoSpaceDN/>
        <w:jc w:val="center"/>
        <w:rPr>
          <w:b/>
          <w:sz w:val="48"/>
          <w:szCs w:val="48"/>
          <w:lang w:eastAsia="ru-RU"/>
        </w:rPr>
      </w:pPr>
    </w:p>
    <w:p w14:paraId="555649E0" w14:textId="77777777" w:rsidR="008107FE" w:rsidRPr="008107FE" w:rsidRDefault="008107FE" w:rsidP="008107FE">
      <w:pPr>
        <w:widowControl/>
        <w:autoSpaceDE/>
        <w:autoSpaceDN/>
        <w:jc w:val="center"/>
        <w:rPr>
          <w:b/>
          <w:sz w:val="48"/>
          <w:szCs w:val="48"/>
          <w:lang w:eastAsia="ru-RU"/>
        </w:rPr>
      </w:pPr>
    </w:p>
    <w:p w14:paraId="6A5CEF50" w14:textId="77777777" w:rsidR="008107FE" w:rsidRPr="008107FE" w:rsidRDefault="008107FE" w:rsidP="008107FE">
      <w:pPr>
        <w:widowControl/>
        <w:autoSpaceDE/>
        <w:autoSpaceDN/>
        <w:jc w:val="center"/>
        <w:rPr>
          <w:b/>
          <w:sz w:val="48"/>
          <w:szCs w:val="48"/>
          <w:lang w:eastAsia="ru-RU"/>
        </w:rPr>
      </w:pPr>
    </w:p>
    <w:p w14:paraId="0A55C135" w14:textId="77777777" w:rsidR="008107FE" w:rsidRPr="008107FE" w:rsidRDefault="008107FE" w:rsidP="008107FE">
      <w:pPr>
        <w:widowControl/>
        <w:autoSpaceDE/>
        <w:autoSpaceDN/>
        <w:jc w:val="center"/>
        <w:rPr>
          <w:b/>
          <w:sz w:val="32"/>
          <w:szCs w:val="32"/>
          <w:lang w:eastAsia="ru-RU"/>
        </w:rPr>
      </w:pPr>
    </w:p>
    <w:p w14:paraId="1FF1392A" w14:textId="4D24E755" w:rsidR="008107FE" w:rsidRPr="008107FE" w:rsidRDefault="008107FE" w:rsidP="008107FE">
      <w:pPr>
        <w:jc w:val="center"/>
        <w:rPr>
          <w:b/>
          <w:bCs/>
          <w:sz w:val="32"/>
          <w:szCs w:val="32"/>
        </w:rPr>
      </w:pPr>
      <w:r w:rsidRPr="008107FE">
        <w:rPr>
          <w:b/>
          <w:bCs/>
          <w:sz w:val="32"/>
          <w:szCs w:val="32"/>
        </w:rPr>
        <w:t xml:space="preserve">План внеурочной </w:t>
      </w:r>
      <w:r w:rsidRPr="008107FE">
        <w:rPr>
          <w:rFonts w:eastAsiaTheme="minorHAnsi"/>
          <w:b/>
          <w:bCs/>
          <w:sz w:val="32"/>
          <w:szCs w:val="32"/>
        </w:rPr>
        <w:t xml:space="preserve">для </w:t>
      </w:r>
      <w:r w:rsidRPr="008107FE">
        <w:rPr>
          <w:b/>
          <w:bCs/>
          <w:sz w:val="32"/>
          <w:szCs w:val="32"/>
        </w:rPr>
        <w:t>1-х классов</w:t>
      </w:r>
      <w:r w:rsidR="00687DB2">
        <w:rPr>
          <w:b/>
          <w:bCs/>
          <w:sz w:val="32"/>
          <w:szCs w:val="32"/>
        </w:rPr>
        <w:t xml:space="preserve"> (ФГОС – 2021)</w:t>
      </w:r>
    </w:p>
    <w:p w14:paraId="042AB529" w14:textId="77777777" w:rsidR="008107FE" w:rsidRPr="008107FE" w:rsidRDefault="008107FE" w:rsidP="008107FE">
      <w:pPr>
        <w:jc w:val="center"/>
        <w:rPr>
          <w:b/>
          <w:bCs/>
          <w:sz w:val="32"/>
          <w:szCs w:val="32"/>
        </w:rPr>
      </w:pPr>
      <w:r w:rsidRPr="008107FE">
        <w:rPr>
          <w:b/>
          <w:bCs/>
          <w:sz w:val="32"/>
          <w:szCs w:val="32"/>
        </w:rPr>
        <w:t>ГБОУРК «Евпаторийская санаторная школа -интернат»</w:t>
      </w:r>
    </w:p>
    <w:p w14:paraId="7574A282" w14:textId="77777777" w:rsidR="008107FE" w:rsidRPr="008107FE" w:rsidRDefault="008107FE" w:rsidP="008107FE">
      <w:pPr>
        <w:jc w:val="center"/>
        <w:rPr>
          <w:b/>
          <w:bCs/>
          <w:sz w:val="32"/>
          <w:szCs w:val="32"/>
        </w:rPr>
      </w:pPr>
      <w:r w:rsidRPr="008107FE">
        <w:rPr>
          <w:b/>
          <w:bCs/>
          <w:sz w:val="32"/>
          <w:szCs w:val="32"/>
        </w:rPr>
        <w:t>в рамках реализации обновленных</w:t>
      </w:r>
    </w:p>
    <w:p w14:paraId="168B5369" w14:textId="77777777" w:rsidR="008107FE" w:rsidRPr="008107FE" w:rsidRDefault="008107FE" w:rsidP="008107FE">
      <w:pPr>
        <w:jc w:val="center"/>
        <w:rPr>
          <w:b/>
          <w:bCs/>
          <w:sz w:val="32"/>
          <w:szCs w:val="32"/>
        </w:rPr>
      </w:pPr>
      <w:r w:rsidRPr="008107FE">
        <w:rPr>
          <w:b/>
          <w:bCs/>
          <w:sz w:val="32"/>
          <w:szCs w:val="32"/>
        </w:rPr>
        <w:t>ФГОС НОО на 2022 – 2023 учебный год</w:t>
      </w:r>
    </w:p>
    <w:p w14:paraId="6DB00BA2" w14:textId="7A0B921F" w:rsidR="008107FE" w:rsidRPr="008107FE" w:rsidRDefault="008107FE" w:rsidP="008107FE">
      <w:pPr>
        <w:widowControl/>
        <w:autoSpaceDE/>
        <w:autoSpaceDN/>
        <w:spacing w:line="259" w:lineRule="auto"/>
        <w:jc w:val="center"/>
        <w:rPr>
          <w:rFonts w:eastAsiaTheme="minorHAnsi"/>
          <w:b/>
          <w:bCs/>
          <w:sz w:val="32"/>
          <w:szCs w:val="32"/>
        </w:rPr>
      </w:pPr>
    </w:p>
    <w:p w14:paraId="15BB29E2" w14:textId="77777777" w:rsidR="008107FE" w:rsidRPr="008107FE" w:rsidRDefault="008107FE" w:rsidP="008107FE">
      <w:pPr>
        <w:widowControl/>
        <w:autoSpaceDE/>
        <w:autoSpaceDN/>
        <w:jc w:val="center"/>
        <w:rPr>
          <w:b/>
          <w:sz w:val="32"/>
          <w:szCs w:val="32"/>
          <w:lang w:eastAsia="ru-RU"/>
        </w:rPr>
      </w:pPr>
      <w:r w:rsidRPr="008107FE">
        <w:rPr>
          <w:b/>
          <w:sz w:val="32"/>
          <w:szCs w:val="32"/>
          <w:lang w:eastAsia="ru-RU"/>
        </w:rPr>
        <w:t xml:space="preserve"> </w:t>
      </w:r>
    </w:p>
    <w:p w14:paraId="48428976" w14:textId="77777777" w:rsidR="008107FE" w:rsidRPr="008107FE" w:rsidRDefault="008107FE" w:rsidP="008107FE">
      <w:pPr>
        <w:widowControl/>
        <w:autoSpaceDE/>
        <w:autoSpaceDN/>
        <w:jc w:val="center"/>
        <w:rPr>
          <w:b/>
          <w:sz w:val="32"/>
          <w:szCs w:val="32"/>
          <w:lang w:eastAsia="ru-RU"/>
        </w:rPr>
      </w:pPr>
    </w:p>
    <w:p w14:paraId="3BA03CD9" w14:textId="77777777" w:rsidR="008107FE" w:rsidRPr="008107FE" w:rsidRDefault="008107FE" w:rsidP="008107FE">
      <w:pPr>
        <w:widowControl/>
        <w:autoSpaceDE/>
        <w:autoSpaceDN/>
        <w:jc w:val="center"/>
        <w:rPr>
          <w:b/>
          <w:sz w:val="32"/>
          <w:szCs w:val="32"/>
          <w:lang w:eastAsia="ru-RU"/>
        </w:rPr>
      </w:pPr>
    </w:p>
    <w:p w14:paraId="0D4B2787" w14:textId="77777777" w:rsidR="008107FE" w:rsidRPr="008107FE" w:rsidRDefault="008107FE" w:rsidP="008107FE">
      <w:pPr>
        <w:widowControl/>
        <w:autoSpaceDE/>
        <w:autoSpaceDN/>
        <w:jc w:val="center"/>
        <w:rPr>
          <w:b/>
          <w:sz w:val="32"/>
          <w:szCs w:val="32"/>
          <w:lang w:eastAsia="ru-RU"/>
        </w:rPr>
      </w:pPr>
    </w:p>
    <w:p w14:paraId="17381F97" w14:textId="77777777" w:rsidR="008107FE" w:rsidRPr="008107FE" w:rsidRDefault="008107FE" w:rsidP="008107FE">
      <w:pPr>
        <w:widowControl/>
        <w:autoSpaceDE/>
        <w:autoSpaceDN/>
        <w:jc w:val="center"/>
        <w:rPr>
          <w:b/>
          <w:sz w:val="32"/>
          <w:szCs w:val="32"/>
          <w:lang w:eastAsia="ru-RU"/>
        </w:rPr>
      </w:pPr>
    </w:p>
    <w:p w14:paraId="5F20AA83" w14:textId="77777777" w:rsidR="008107FE" w:rsidRPr="008107FE" w:rsidRDefault="008107FE" w:rsidP="008107FE">
      <w:pPr>
        <w:widowControl/>
        <w:autoSpaceDE/>
        <w:autoSpaceDN/>
        <w:jc w:val="center"/>
        <w:rPr>
          <w:b/>
          <w:sz w:val="32"/>
          <w:szCs w:val="32"/>
          <w:lang w:eastAsia="ru-RU"/>
        </w:rPr>
      </w:pPr>
    </w:p>
    <w:p w14:paraId="033A4873" w14:textId="77777777" w:rsidR="008107FE" w:rsidRPr="008107FE" w:rsidRDefault="008107FE" w:rsidP="008107FE">
      <w:pPr>
        <w:widowControl/>
        <w:autoSpaceDE/>
        <w:autoSpaceDN/>
        <w:jc w:val="center"/>
        <w:rPr>
          <w:b/>
          <w:sz w:val="32"/>
          <w:szCs w:val="32"/>
          <w:lang w:eastAsia="ru-RU"/>
        </w:rPr>
      </w:pPr>
    </w:p>
    <w:p w14:paraId="6DFA039F" w14:textId="77777777" w:rsidR="008107FE" w:rsidRPr="008107FE" w:rsidRDefault="008107FE" w:rsidP="008107FE">
      <w:pPr>
        <w:widowControl/>
        <w:autoSpaceDE/>
        <w:autoSpaceDN/>
        <w:rPr>
          <w:b/>
          <w:sz w:val="32"/>
          <w:szCs w:val="32"/>
          <w:lang w:eastAsia="ru-RU"/>
        </w:rPr>
      </w:pPr>
    </w:p>
    <w:p w14:paraId="2B69CC2C" w14:textId="77777777" w:rsidR="008107FE" w:rsidRPr="008107FE" w:rsidRDefault="008107FE" w:rsidP="008107FE">
      <w:pPr>
        <w:widowControl/>
        <w:autoSpaceDE/>
        <w:autoSpaceDN/>
        <w:jc w:val="center"/>
        <w:rPr>
          <w:b/>
          <w:sz w:val="32"/>
          <w:szCs w:val="32"/>
          <w:lang w:eastAsia="ru-RU"/>
        </w:rPr>
      </w:pPr>
    </w:p>
    <w:p w14:paraId="0D976D6A" w14:textId="77777777" w:rsidR="008107FE" w:rsidRPr="008107FE" w:rsidRDefault="008107FE" w:rsidP="008E3ED2">
      <w:pPr>
        <w:widowControl/>
        <w:autoSpaceDE/>
        <w:autoSpaceDN/>
        <w:rPr>
          <w:b/>
          <w:sz w:val="32"/>
          <w:szCs w:val="32"/>
          <w:lang w:eastAsia="ru-RU"/>
        </w:rPr>
      </w:pPr>
    </w:p>
    <w:p w14:paraId="054D3D26" w14:textId="77777777" w:rsidR="008107FE" w:rsidRPr="008107FE" w:rsidRDefault="008107FE" w:rsidP="008107FE">
      <w:pPr>
        <w:widowControl/>
        <w:autoSpaceDE/>
        <w:autoSpaceDN/>
        <w:jc w:val="center"/>
        <w:rPr>
          <w:b/>
          <w:sz w:val="32"/>
          <w:szCs w:val="32"/>
          <w:lang w:eastAsia="ru-RU"/>
        </w:rPr>
      </w:pPr>
    </w:p>
    <w:p w14:paraId="5F1EAA11" w14:textId="00890C4E" w:rsidR="008107FE" w:rsidRPr="008E3ED2" w:rsidRDefault="008107FE" w:rsidP="008E3ED2">
      <w:pPr>
        <w:widowControl/>
        <w:autoSpaceDE/>
        <w:autoSpaceDN/>
        <w:jc w:val="center"/>
        <w:rPr>
          <w:b/>
          <w:sz w:val="32"/>
          <w:szCs w:val="32"/>
          <w:lang w:eastAsia="ru-RU"/>
        </w:rPr>
      </w:pPr>
      <w:r w:rsidRPr="008107FE">
        <w:rPr>
          <w:b/>
          <w:sz w:val="32"/>
          <w:szCs w:val="32"/>
          <w:lang w:eastAsia="ru-RU"/>
        </w:rPr>
        <w:t>г. Евпатория, 2022</w:t>
      </w:r>
    </w:p>
    <w:p w14:paraId="57614EE2" w14:textId="77777777" w:rsidR="00741387" w:rsidRDefault="00741387" w:rsidP="00741387">
      <w:pPr>
        <w:spacing w:line="192" w:lineRule="exact"/>
        <w:jc w:val="center"/>
        <w:rPr>
          <w:sz w:val="19"/>
        </w:rPr>
        <w:sectPr w:rsidR="00741387">
          <w:pgSz w:w="11910" w:h="16840"/>
          <w:pgMar w:top="1040" w:right="420" w:bottom="1200" w:left="340" w:header="0" w:footer="1000" w:gutter="0"/>
          <w:cols w:space="720"/>
        </w:sectPr>
      </w:pPr>
    </w:p>
    <w:p w14:paraId="4B1C16C8" w14:textId="77777777" w:rsidR="00741387" w:rsidRPr="008107FE" w:rsidRDefault="00741387" w:rsidP="00741387">
      <w:pPr>
        <w:spacing w:before="74"/>
        <w:ind w:left="3126" w:right="2192"/>
        <w:jc w:val="center"/>
        <w:rPr>
          <w:b/>
          <w:iCs/>
          <w:sz w:val="28"/>
        </w:rPr>
      </w:pPr>
      <w:r w:rsidRPr="008107FE">
        <w:rPr>
          <w:b/>
          <w:iCs/>
          <w:sz w:val="28"/>
        </w:rPr>
        <w:lastRenderedPageBreak/>
        <w:t>Пояснительная</w:t>
      </w:r>
      <w:r w:rsidRPr="008107FE">
        <w:rPr>
          <w:b/>
          <w:iCs/>
          <w:spacing w:val="-7"/>
          <w:sz w:val="28"/>
        </w:rPr>
        <w:t xml:space="preserve"> </w:t>
      </w:r>
      <w:r w:rsidRPr="008107FE">
        <w:rPr>
          <w:b/>
          <w:iCs/>
          <w:sz w:val="28"/>
        </w:rPr>
        <w:t>записка</w:t>
      </w:r>
    </w:p>
    <w:p w14:paraId="076DC13D" w14:textId="77777777" w:rsidR="00741387" w:rsidRPr="00E5010F" w:rsidRDefault="00741387" w:rsidP="00741387">
      <w:pPr>
        <w:jc w:val="center"/>
      </w:pPr>
    </w:p>
    <w:p w14:paraId="189AED25" w14:textId="77777777" w:rsidR="00741387" w:rsidRPr="00E5010F" w:rsidRDefault="00741387" w:rsidP="00741387">
      <w:pPr>
        <w:ind w:firstLine="720"/>
        <w:jc w:val="both"/>
        <w:rPr>
          <w:sz w:val="24"/>
          <w:szCs w:val="24"/>
        </w:rPr>
      </w:pPr>
      <w:r w:rsidRPr="00E5010F">
        <w:rPr>
          <w:sz w:val="24"/>
          <w:szCs w:val="24"/>
        </w:rPr>
        <w:t>Организация внеурочной деятельности для 1 классов в ГБОУРК «Евпаторийская санаторная школа-интернат»» в рамках реализации основной образовательной программы начального общего образования опирается на следующие нормативные документы:</w:t>
      </w:r>
    </w:p>
    <w:p w14:paraId="0A886FD3" w14:textId="77777777" w:rsidR="00741387" w:rsidRPr="00E5010F" w:rsidRDefault="00741387" w:rsidP="00741387">
      <w:pPr>
        <w:jc w:val="both"/>
        <w:rPr>
          <w:sz w:val="24"/>
          <w:szCs w:val="24"/>
        </w:rPr>
      </w:pPr>
      <w:r w:rsidRPr="00E5010F">
        <w:rPr>
          <w:sz w:val="24"/>
          <w:szCs w:val="24"/>
        </w:rPr>
        <w:t>- Федерального закона от 29.12.2012 №273 - ФЗ «Об образовании в Российской Федерации»;</w:t>
      </w:r>
    </w:p>
    <w:p w14:paraId="2F369ACA" w14:textId="5548F630" w:rsidR="00741387" w:rsidRPr="002E0BA4" w:rsidRDefault="002E0BA4" w:rsidP="00741387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2E0BA4">
        <w:rPr>
          <w:rFonts w:ascii="Times New Roman" w:hAnsi="Times New Roman" w:cs="Times New Roman"/>
          <w:sz w:val="24"/>
          <w:szCs w:val="24"/>
        </w:rPr>
        <w:t>Приказ Министерства образования Российской Федерации от</w:t>
      </w:r>
      <w:r w:rsidRPr="002E0BA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31.05.2021 № 286 </w:t>
      </w:r>
      <w:r w:rsidRPr="002E0BA4">
        <w:rPr>
          <w:rFonts w:ascii="Times New Roman" w:hAnsi="Times New Roman" w:cs="Times New Roman"/>
          <w:sz w:val="24"/>
          <w:szCs w:val="24"/>
        </w:rPr>
        <w:t>«Об утверждении Федерального государственного образовательного стандарта начального общего образования»</w:t>
      </w:r>
      <w:r w:rsidR="00741387" w:rsidRPr="002E0BA4">
        <w:rPr>
          <w:rFonts w:ascii="Times New Roman" w:hAnsi="Times New Roman" w:cs="Times New Roman"/>
          <w:sz w:val="24"/>
          <w:szCs w:val="24"/>
        </w:rPr>
        <w:t>;</w:t>
      </w:r>
    </w:p>
    <w:p w14:paraId="1D17A9E2" w14:textId="04A551F0" w:rsidR="002E0BA4" w:rsidRPr="002E0BA4" w:rsidRDefault="002E0BA4" w:rsidP="00B111CF">
      <w:pPr>
        <w:widowControl/>
        <w:numPr>
          <w:ilvl w:val="0"/>
          <w:numId w:val="1"/>
        </w:numPr>
        <w:tabs>
          <w:tab w:val="left" w:pos="284"/>
        </w:tabs>
        <w:autoSpaceDE/>
        <w:autoSpaceDN/>
        <w:ind w:left="0" w:firstLine="0"/>
        <w:contextualSpacing/>
        <w:jc w:val="both"/>
        <w:rPr>
          <w:bCs/>
          <w:iCs/>
          <w:color w:val="000000"/>
          <w:sz w:val="24"/>
          <w:szCs w:val="24"/>
          <w:lang w:eastAsia="ru-RU"/>
        </w:rPr>
      </w:pPr>
      <w:r w:rsidRPr="002E0BA4">
        <w:rPr>
          <w:sz w:val="24"/>
          <w:szCs w:val="24"/>
          <w:lang w:eastAsia="ru-RU"/>
        </w:rPr>
        <w:t>Приказ Министерства просвещения Российской Федерации от 17.08.2022г. №569 «О внесении изменений в федеральный государственный образовательный стандарт начального общего образования, утверждённый приказом Министерства просвещения Российской Федерации от 31.05.2021г. № 286</w:t>
      </w:r>
      <w:r>
        <w:rPr>
          <w:sz w:val="24"/>
          <w:szCs w:val="24"/>
          <w:lang w:eastAsia="ru-RU"/>
        </w:rPr>
        <w:t>;</w:t>
      </w:r>
    </w:p>
    <w:p w14:paraId="3C40A181" w14:textId="0860214A" w:rsidR="001D023A" w:rsidRPr="00D97316" w:rsidRDefault="001D023A" w:rsidP="00B111CF">
      <w:pPr>
        <w:pStyle w:val="a7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7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Основная образовательная программа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начального</w:t>
      </w:r>
      <w:r w:rsidRPr="00D97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общего образования ГБОУРК «Евпаторийская санаторная школа-интернат», срок реализации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D97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года</w:t>
      </w:r>
      <w:r w:rsidRPr="00D97316">
        <w:rPr>
          <w:rFonts w:ascii="Times New Roman" w:hAnsi="Times New Roman" w:cs="Times New Roman"/>
          <w:color w:val="000000" w:themeColor="text1"/>
          <w:sz w:val="24"/>
          <w:szCs w:val="24"/>
        </w:rPr>
        <w:t>, утвержденной приказом директора школы-интернат от 30 августа 2022 г. №393;</w:t>
      </w:r>
    </w:p>
    <w:p w14:paraId="1680B90B" w14:textId="77777777" w:rsidR="001D023A" w:rsidRDefault="001D023A" w:rsidP="001D023A">
      <w:pPr>
        <w:pStyle w:val="a7"/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5E11">
        <w:rPr>
          <w:rFonts w:ascii="Times New Roman" w:eastAsia="Times New Roman" w:hAnsi="Times New Roman" w:cs="Times New Roman"/>
          <w:sz w:val="24"/>
          <w:szCs w:val="24"/>
        </w:rPr>
        <w:t>Постановление Главного государственного санитарного врача Российской Федерации от 28.09.2020 г. № 128 «Об утверждении СанПиН 2.4.2.3648-20 «Санитарно-эпидемиологические требования к организации воспитания и обучения, отдыха и оздоровления детей и молодежи»</w:t>
      </w:r>
      <w:r w:rsidRPr="00045E1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FC4785A" w14:textId="2D505468" w:rsidR="001D023A" w:rsidRPr="001D023A" w:rsidRDefault="001D023A" w:rsidP="00741387">
      <w:pPr>
        <w:pStyle w:val="a7"/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Hlk114056619"/>
      <w:r w:rsidRPr="00D97316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 Главного государственного санитарного врача Российской Федерации</w:t>
      </w:r>
      <w:r w:rsidR="00B11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№9 от 21.03.2022г.</w:t>
      </w:r>
      <w:r w:rsidRPr="00D97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«О внесении изменений в 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(COVID-2019)», утв. постановлением Главного государственного санитарного врача Российской Федерации от 30.06.2020 №16,</w:t>
      </w:r>
    </w:p>
    <w:bookmarkEnd w:id="1"/>
    <w:p w14:paraId="5CDD0681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>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утвержденного приказом Министерства просвещения Российской Федерации от 22.03.2021 № 115;</w:t>
      </w:r>
    </w:p>
    <w:p w14:paraId="624D4CB7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>Примерной основной образовательной программы начального общего образования, одобренной решением федерального учебно-методического объединения по общему образованию, утвержденной протоколом ФУМО от 18.03.2022 № 1/22;</w:t>
      </w:r>
    </w:p>
    <w:p w14:paraId="4A84FF77" w14:textId="77777777" w:rsidR="00741387" w:rsidRPr="00500F40" w:rsidRDefault="00741387" w:rsidP="00741387">
      <w:pPr>
        <w:pStyle w:val="a3"/>
        <w:ind w:left="0" w:firstLine="0"/>
        <w:rPr>
          <w:lang w:eastAsia="ru-RU"/>
        </w:rPr>
      </w:pPr>
      <w:r>
        <w:t>-</w:t>
      </w:r>
      <w:r w:rsidRPr="00500F40">
        <w:rPr>
          <w:lang w:eastAsia="ru-RU"/>
        </w:rPr>
        <w:t xml:space="preserve"> Письмо Министерства образования, науки и молодежи Республики Крым от 18.05.2022 №2017/01-14 «Методические рекомендации по формированию учебных планов общеобразовательных организаций Республики Крым»</w:t>
      </w:r>
    </w:p>
    <w:p w14:paraId="6B496327" w14:textId="77777777" w:rsidR="00741387" w:rsidRPr="00E5010F" w:rsidRDefault="00741387" w:rsidP="00741387">
      <w:pPr>
        <w:jc w:val="both"/>
        <w:rPr>
          <w:sz w:val="24"/>
          <w:szCs w:val="24"/>
        </w:rPr>
      </w:pPr>
      <w:r w:rsidRPr="00045E11">
        <w:rPr>
          <w:sz w:val="24"/>
          <w:szCs w:val="24"/>
        </w:rPr>
        <w:t>- Устав ГБОУРК «Евпаторийская санаторная школа-интернат».</w:t>
      </w:r>
    </w:p>
    <w:p w14:paraId="796DB0B9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hyperlink r:id="rId6">
        <w:r w:rsidRPr="004A4023">
          <w:rPr>
            <w:rStyle w:val="a5"/>
            <w:color w:val="auto"/>
            <w:sz w:val="24"/>
            <w:szCs w:val="24"/>
            <w:u w:val="none"/>
          </w:rPr>
          <w:t xml:space="preserve">Письма </w:t>
        </w:r>
        <w:proofErr w:type="spellStart"/>
        <w:r w:rsidRPr="004A4023">
          <w:rPr>
            <w:rStyle w:val="a5"/>
            <w:color w:val="auto"/>
            <w:sz w:val="24"/>
            <w:szCs w:val="24"/>
            <w:u w:val="none"/>
          </w:rPr>
          <w:t>Минпросвещения</w:t>
        </w:r>
        <w:proofErr w:type="spellEnd"/>
        <w:r w:rsidRPr="004A4023">
          <w:rPr>
            <w:rStyle w:val="a5"/>
            <w:color w:val="auto"/>
            <w:sz w:val="24"/>
            <w:szCs w:val="24"/>
            <w:u w:val="none"/>
          </w:rPr>
          <w:t xml:space="preserve"> России от 05.07.2022 г. № ТВ-1290/03 «О направлении</w:t>
        </w:r>
      </w:hyperlink>
      <w:r w:rsidRPr="004A4023">
        <w:rPr>
          <w:sz w:val="24"/>
          <w:szCs w:val="24"/>
        </w:rPr>
        <w:t xml:space="preserve"> </w:t>
      </w:r>
      <w:hyperlink r:id="rId7">
        <w:r w:rsidRPr="004A4023">
          <w:rPr>
            <w:rStyle w:val="a5"/>
            <w:color w:val="auto"/>
            <w:sz w:val="24"/>
            <w:szCs w:val="24"/>
            <w:u w:val="none"/>
          </w:rPr>
          <w:t>методических рекомендаций</w:t>
        </w:r>
      </w:hyperlink>
      <w:r w:rsidRPr="00E5010F">
        <w:rPr>
          <w:sz w:val="24"/>
          <w:szCs w:val="24"/>
        </w:rPr>
        <w:t xml:space="preserve"> об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образования»;</w:t>
      </w:r>
    </w:p>
    <w:p w14:paraId="0021963B" w14:textId="430D5027" w:rsidR="00741387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 xml:space="preserve">Письма Департамента государственной политики и управления в сфере общего образования </w:t>
      </w:r>
      <w:proofErr w:type="spellStart"/>
      <w:r>
        <w:rPr>
          <w:sz w:val="24"/>
          <w:szCs w:val="24"/>
        </w:rPr>
        <w:t>М</w:t>
      </w:r>
      <w:r w:rsidRPr="00E5010F">
        <w:rPr>
          <w:sz w:val="24"/>
          <w:szCs w:val="24"/>
        </w:rPr>
        <w:t>инпросвещения</w:t>
      </w:r>
      <w:proofErr w:type="spellEnd"/>
      <w:r w:rsidRPr="00E5010F">
        <w:rPr>
          <w:sz w:val="24"/>
          <w:szCs w:val="24"/>
        </w:rPr>
        <w:t xml:space="preserve"> России от 17.06.2022 № 03-871 «Об организации занятий «Разговоры о важном»</w:t>
      </w:r>
      <w:r w:rsidR="008107FE">
        <w:rPr>
          <w:sz w:val="24"/>
          <w:szCs w:val="24"/>
        </w:rPr>
        <w:t>;</w:t>
      </w:r>
    </w:p>
    <w:p w14:paraId="23E9F17A" w14:textId="7AC48E1E" w:rsidR="008107FE" w:rsidRPr="008107FE" w:rsidRDefault="008107FE" w:rsidP="008107FE">
      <w:pPr>
        <w:tabs>
          <w:tab w:val="left" w:pos="284"/>
        </w:tabs>
        <w:contextualSpacing/>
        <w:jc w:val="both"/>
        <w:rPr>
          <w:rFonts w:eastAsiaTheme="minorHAnsi"/>
          <w:sz w:val="24"/>
          <w:szCs w:val="24"/>
        </w:rPr>
      </w:pPr>
      <w:r>
        <w:rPr>
          <w:sz w:val="24"/>
          <w:szCs w:val="24"/>
        </w:rPr>
        <w:t>-</w:t>
      </w:r>
      <w:r w:rsidRPr="008107FE">
        <w:rPr>
          <w:rFonts w:eastAsiaTheme="minorHAnsi"/>
          <w:sz w:val="24"/>
          <w:szCs w:val="24"/>
        </w:rPr>
        <w:t xml:space="preserve"> Письмо Министерства образования, науки и молодежи Республики Крым от 10.06.2022 № 2452/01-14 «О направлении рекомендаци</w:t>
      </w:r>
      <w:r>
        <w:rPr>
          <w:rFonts w:eastAsiaTheme="minorHAnsi"/>
          <w:sz w:val="24"/>
          <w:szCs w:val="24"/>
        </w:rPr>
        <w:t>й</w:t>
      </w:r>
      <w:r w:rsidRPr="008107FE">
        <w:rPr>
          <w:rFonts w:eastAsiaTheme="minorHAnsi"/>
          <w:sz w:val="24"/>
          <w:szCs w:val="24"/>
        </w:rPr>
        <w:t xml:space="preserve"> п</w:t>
      </w:r>
      <w:r>
        <w:rPr>
          <w:rFonts w:eastAsiaTheme="minorHAnsi"/>
          <w:sz w:val="24"/>
          <w:szCs w:val="24"/>
        </w:rPr>
        <w:t>о</w:t>
      </w:r>
      <w:r w:rsidRPr="008107FE">
        <w:rPr>
          <w:rFonts w:eastAsiaTheme="minorHAnsi"/>
          <w:sz w:val="24"/>
          <w:szCs w:val="24"/>
        </w:rPr>
        <w:t xml:space="preserve"> формировани</w:t>
      </w:r>
      <w:r>
        <w:rPr>
          <w:rFonts w:eastAsiaTheme="minorHAnsi"/>
          <w:sz w:val="24"/>
          <w:szCs w:val="24"/>
        </w:rPr>
        <w:t>ю</w:t>
      </w:r>
      <w:r w:rsidRPr="008107FE">
        <w:rPr>
          <w:rFonts w:eastAsiaTheme="minorHAnsi"/>
          <w:sz w:val="24"/>
          <w:szCs w:val="24"/>
        </w:rPr>
        <w:t xml:space="preserve"> плана внеурочной деятельности»;</w:t>
      </w:r>
    </w:p>
    <w:p w14:paraId="70C8C66D" w14:textId="4ED4C45B" w:rsidR="008107FE" w:rsidRDefault="008107FE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>- Устав ГБОУРК «Евпаторийская санаторная школа-интернат».</w:t>
      </w:r>
    </w:p>
    <w:p w14:paraId="238D1400" w14:textId="77777777" w:rsidR="00741387" w:rsidRPr="00E5010F" w:rsidRDefault="00741387" w:rsidP="0074138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E5010F">
        <w:rPr>
          <w:sz w:val="24"/>
          <w:szCs w:val="24"/>
        </w:rPr>
        <w:t xml:space="preserve"> соответствии с обновленным федеральным государственным образовательным стандартом начального общего образования (ФГОС НОО), основная образовательная программа начального общего образования реализуется образовательным учреждением, в том числе и через внеурочную деятельность. Внеурочная деятельность является составной частью образовательных отношений и одной из форм организации свободного времени обучающихся. Под внеурочной деятельностью, в рамках реализации ФГОС НОО. следует понимать образовательную </w:t>
      </w:r>
      <w:r w:rsidRPr="00E5010F">
        <w:rPr>
          <w:sz w:val="24"/>
          <w:szCs w:val="24"/>
        </w:rPr>
        <w:lastRenderedPageBreak/>
        <w:t>деятельность, осуществляемую в формах, отличных от классно-урочной, и направленную на достижение планируемых результатов освоения основной образовательной программы начального общего образования.</w:t>
      </w:r>
    </w:p>
    <w:p w14:paraId="7645112D" w14:textId="77777777" w:rsidR="00741387" w:rsidRPr="00E5010F" w:rsidRDefault="00741387" w:rsidP="00741387">
      <w:pPr>
        <w:ind w:firstLine="720"/>
        <w:jc w:val="both"/>
        <w:rPr>
          <w:sz w:val="24"/>
          <w:szCs w:val="24"/>
        </w:rPr>
      </w:pPr>
      <w:r w:rsidRPr="00E5010F">
        <w:rPr>
          <w:sz w:val="24"/>
          <w:szCs w:val="24"/>
        </w:rPr>
        <w:t>Система внеурочной воспитательной работы представляет собой единство целей, задач, принципов, содержания, форм и методов деятельности.</w:t>
      </w:r>
    </w:p>
    <w:p w14:paraId="52B0D705" w14:textId="77777777" w:rsidR="00741387" w:rsidRPr="00E5010F" w:rsidRDefault="00741387" w:rsidP="00741387">
      <w:pPr>
        <w:ind w:firstLine="720"/>
        <w:jc w:val="both"/>
        <w:rPr>
          <w:sz w:val="24"/>
          <w:szCs w:val="24"/>
        </w:rPr>
      </w:pPr>
      <w:r w:rsidRPr="000E582D">
        <w:rPr>
          <w:i/>
          <w:iCs/>
          <w:sz w:val="24"/>
          <w:szCs w:val="24"/>
        </w:rPr>
        <w:t>Цель внеурочной деятельности</w:t>
      </w:r>
      <w:r w:rsidRPr="00E5010F">
        <w:rPr>
          <w:sz w:val="24"/>
          <w:szCs w:val="24"/>
        </w:rPr>
        <w:t>: создание условий для выявления и развития способностей обучающихся на основе свободного выбора, постижения духовно-нравственных ценностей и культурных традиций.</w:t>
      </w:r>
    </w:p>
    <w:p w14:paraId="6535B567" w14:textId="77777777" w:rsidR="00741387" w:rsidRDefault="00741387" w:rsidP="00741387">
      <w:pPr>
        <w:ind w:firstLine="720"/>
        <w:jc w:val="both"/>
        <w:rPr>
          <w:sz w:val="24"/>
          <w:szCs w:val="24"/>
        </w:rPr>
      </w:pPr>
      <w:r w:rsidRPr="000E582D">
        <w:rPr>
          <w:i/>
          <w:iCs/>
          <w:sz w:val="24"/>
          <w:szCs w:val="24"/>
        </w:rPr>
        <w:t>Основные задачи</w:t>
      </w:r>
      <w:r w:rsidRPr="00E5010F">
        <w:rPr>
          <w:sz w:val="24"/>
          <w:szCs w:val="24"/>
        </w:rPr>
        <w:t xml:space="preserve"> организации внеурочной деятельности при получении начального общего образования:</w:t>
      </w:r>
      <w:r>
        <w:rPr>
          <w:sz w:val="24"/>
          <w:szCs w:val="24"/>
        </w:rPr>
        <w:t xml:space="preserve"> </w:t>
      </w:r>
    </w:p>
    <w:p w14:paraId="587D2169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>выявить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интересы,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склонности,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способности,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возможности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обучающихся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по отношению к различным видам деятельности;</w:t>
      </w:r>
    </w:p>
    <w:p w14:paraId="53778FB0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>организовать общественно полезную и досуговую деятельность обучающихся совместно с учреждениями дополнительного образования, культуры и спорта;</w:t>
      </w:r>
    </w:p>
    <w:p w14:paraId="2CD024E9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>создать условия для индивидуального развития обучающихся в избранной сфере внеурочной деятельности;</w:t>
      </w:r>
    </w:p>
    <w:p w14:paraId="4824CD8B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>сформировать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систему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знаний,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умений,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навыков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избранном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направлении деятельности с учетом возрастных и индивидуальных особенностей обучающихся;</w:t>
      </w:r>
    </w:p>
    <w:p w14:paraId="46EE319A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>обеспечить благоприятную адаптацию ребенка в начальной школе;</w:t>
      </w:r>
    </w:p>
    <w:p w14:paraId="3AF1AE32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>оптимизировать учебную нагрузку обучающихся;</w:t>
      </w:r>
    </w:p>
    <w:p w14:paraId="64B4986B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>развивать опыт творческой деятельности, творческих способностей, неформального общения, взаимодействия, сотрудничества;</w:t>
      </w:r>
    </w:p>
    <w:p w14:paraId="7F481C0E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>расширить рамки общения обучающихся с социумом.</w:t>
      </w:r>
    </w:p>
    <w:p w14:paraId="0C694777" w14:textId="77777777" w:rsidR="00741387" w:rsidRPr="00E5010F" w:rsidRDefault="00741387" w:rsidP="00741387">
      <w:pPr>
        <w:ind w:firstLine="720"/>
        <w:jc w:val="both"/>
        <w:rPr>
          <w:sz w:val="24"/>
          <w:szCs w:val="24"/>
        </w:rPr>
      </w:pPr>
      <w:r w:rsidRPr="00E5010F">
        <w:rPr>
          <w:sz w:val="24"/>
          <w:szCs w:val="24"/>
        </w:rPr>
        <w:t>План внеурочной деятельности состоит из двух частей: части, рекомендуемой для всех обучающихся, и вариативной части.</w:t>
      </w:r>
    </w:p>
    <w:p w14:paraId="3DE755CE" w14:textId="77777777" w:rsidR="00741387" w:rsidRPr="00E5010F" w:rsidRDefault="00741387" w:rsidP="000E582D">
      <w:pPr>
        <w:ind w:firstLine="708"/>
        <w:jc w:val="both"/>
        <w:rPr>
          <w:sz w:val="24"/>
          <w:szCs w:val="24"/>
        </w:rPr>
      </w:pPr>
      <w:r w:rsidRPr="00E5010F">
        <w:rPr>
          <w:sz w:val="24"/>
          <w:szCs w:val="24"/>
        </w:rPr>
        <w:t>Внеурочная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деятельность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части,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рекомендуемой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всех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обучающихся, представлена следующими направлениями:</w:t>
      </w:r>
    </w:p>
    <w:p w14:paraId="6ED394CD" w14:textId="77777777" w:rsidR="00741387" w:rsidRPr="00E5010F" w:rsidRDefault="00741387" w:rsidP="000E582D">
      <w:pPr>
        <w:ind w:firstLine="708"/>
        <w:jc w:val="both"/>
        <w:rPr>
          <w:sz w:val="24"/>
          <w:szCs w:val="24"/>
        </w:rPr>
      </w:pPr>
      <w:r w:rsidRPr="00E5010F">
        <w:rPr>
          <w:sz w:val="24"/>
          <w:szCs w:val="24"/>
        </w:rPr>
        <w:t>1 час в неделю – информационно-просветительские занятия патриотической, нравственной и экологической направленности «Разговоры о важном» (понедельник, первый урок), целью которых является развитие ценностного отношения обучающихся к своей Родине – России, населяющим ее людям, ее уникальной истории, богатой природе и великой культуре. Реализация программы занятий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«Разговоры о важном» возложена на классных руководителей;</w:t>
      </w:r>
    </w:p>
    <w:p w14:paraId="46007BED" w14:textId="77777777" w:rsidR="00741387" w:rsidRPr="00E5010F" w:rsidRDefault="00741387" w:rsidP="000E582D">
      <w:pPr>
        <w:ind w:firstLine="708"/>
        <w:jc w:val="both"/>
        <w:rPr>
          <w:sz w:val="24"/>
          <w:szCs w:val="24"/>
        </w:rPr>
      </w:pPr>
      <w:r w:rsidRPr="00E5010F">
        <w:rPr>
          <w:sz w:val="24"/>
          <w:szCs w:val="24"/>
        </w:rPr>
        <w:t>1 час в неделю – занятия по формированию функциональной грамотности обучающихся (в том числе финансовой грамотности), целью которых является развитие способности обучающихся применять приобретённые знания, умения и навыки для решения задач в различных сферах жизнедеятельности, (обеспечение связи обучения с жизнью);</w:t>
      </w:r>
    </w:p>
    <w:p w14:paraId="1B9F0BE4" w14:textId="77777777" w:rsidR="00741387" w:rsidRPr="00500F40" w:rsidRDefault="00741387" w:rsidP="000E582D">
      <w:pPr>
        <w:ind w:firstLine="708"/>
        <w:jc w:val="both"/>
        <w:rPr>
          <w:sz w:val="24"/>
          <w:szCs w:val="24"/>
        </w:rPr>
      </w:pPr>
      <w:r w:rsidRPr="00E5010F">
        <w:rPr>
          <w:sz w:val="24"/>
          <w:szCs w:val="24"/>
        </w:rPr>
        <w:t>1 час в неделю – занятия, направленные на удовлетворение профориентационных интересов и потребностей обучающихся (в том числе основы предпринимательства), целью которых является развитие ценностного отношения обучающихся к труду, как основному способу достижения жизненного благополучия и ощущения уверенности в жизни.</w:t>
      </w:r>
    </w:p>
    <w:p w14:paraId="3F97E6AC" w14:textId="77777777" w:rsidR="00741387" w:rsidRPr="00E5010F" w:rsidRDefault="00741387" w:rsidP="00741387">
      <w:pPr>
        <w:ind w:firstLine="720"/>
        <w:jc w:val="both"/>
        <w:rPr>
          <w:sz w:val="24"/>
          <w:szCs w:val="24"/>
        </w:rPr>
      </w:pPr>
      <w:r w:rsidRPr="00E5010F">
        <w:rPr>
          <w:sz w:val="24"/>
          <w:szCs w:val="24"/>
        </w:rPr>
        <w:t>В вариативную часть плана внеурочной деятельности включены:</w:t>
      </w:r>
    </w:p>
    <w:p w14:paraId="41791AD8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>занятия, связанные с реализацией особых интеллектуальных и социокультурных потребностей обучающихся (в том числе для сопровождения изучения отдельных учебных предметов на углубленном ровне, проектно-исследовательской деятельности, исторического просвещения), целью которых является интеллектуальное и общекультурное развитие обучающихся, удовлетворение их особых познавательных, культурных, оздоровительных потребностей и интересов;</w:t>
      </w:r>
    </w:p>
    <w:p w14:paraId="5E079973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 xml:space="preserve">занятия, направленные на удовлетворение интересов и потребностей обучающихся в творческом и физическом развитии (в том числе организация занятий в различных творческих объединениях – музыкальных, хоровых, танцевальных студиях, кружках художественного творчества, школьных музеях, школьных спортивных клубах, спортивных секциях и т.п.), целью которых является удовлетворение интересов и потребностей обучающихся в творческом и физическом развитии, </w:t>
      </w:r>
      <w:r w:rsidRPr="00E5010F">
        <w:rPr>
          <w:sz w:val="24"/>
          <w:szCs w:val="24"/>
        </w:rPr>
        <w:lastRenderedPageBreak/>
        <w:t>помощь в самореализации, раскрытии и развитии способностей и талантов;</w:t>
      </w:r>
    </w:p>
    <w:p w14:paraId="6496A778" w14:textId="0CD88A25" w:rsidR="00741387" w:rsidRPr="00AE2E34" w:rsidRDefault="00741387" w:rsidP="00AE2E3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E2E34" w:rsidRPr="00DF4AE1">
        <w:rPr>
          <w:sz w:val="24"/>
          <w:szCs w:val="24"/>
        </w:rPr>
        <w:t>занятия, направленные на удовлетворение социальных интересов и потребностей обучающихся с целью развития важных для жизни подрастающего человека социальных умений – заботиться о других и организовывать свою собственную деятельность, лидировать и подчиняться, брать на себя инициативу и нести ответственность, отстаивать свою точку зрения и принимать другие точки зрения.</w:t>
      </w:r>
    </w:p>
    <w:p w14:paraId="02A38682" w14:textId="77777777" w:rsidR="00741387" w:rsidRPr="00E5010F" w:rsidRDefault="00741387" w:rsidP="00741387">
      <w:pPr>
        <w:ind w:firstLine="720"/>
        <w:jc w:val="both"/>
        <w:rPr>
          <w:sz w:val="24"/>
          <w:szCs w:val="24"/>
        </w:rPr>
      </w:pPr>
      <w:r w:rsidRPr="00E5010F">
        <w:rPr>
          <w:sz w:val="24"/>
          <w:szCs w:val="24"/>
        </w:rPr>
        <w:t xml:space="preserve">Количество часов, выделяемых на внеурочную деятельность, составляет за 4 года обучения на уровне начального общего образования не более 1320 часов, в год </w:t>
      </w:r>
      <w:r w:rsidRPr="005D4F16">
        <w:rPr>
          <w:sz w:val="24"/>
          <w:szCs w:val="24"/>
        </w:rPr>
        <w:t>— не более 330 часов.</w:t>
      </w:r>
    </w:p>
    <w:p w14:paraId="566BC985" w14:textId="77777777" w:rsidR="00741387" w:rsidRPr="00E5010F" w:rsidRDefault="00741387" w:rsidP="004A4023">
      <w:pPr>
        <w:ind w:firstLine="708"/>
        <w:jc w:val="both"/>
        <w:rPr>
          <w:sz w:val="24"/>
          <w:szCs w:val="24"/>
        </w:rPr>
      </w:pPr>
      <w:r w:rsidRPr="00E5010F">
        <w:rPr>
          <w:sz w:val="24"/>
          <w:szCs w:val="24"/>
        </w:rPr>
        <w:t>Величина недельной образовательной нагрузки (количество занятий), реализуемой через внеурочную деятельность, определяется за пределами количества часов, отведенных на освоение обучающимися учебного плана, до 10 часов в неделю на проведение занятий в каждом классе.</w:t>
      </w:r>
    </w:p>
    <w:p w14:paraId="001ED82D" w14:textId="7DD21165" w:rsidR="00741387" w:rsidRPr="00E5010F" w:rsidRDefault="00741387" w:rsidP="004A4023">
      <w:pPr>
        <w:ind w:firstLine="708"/>
        <w:jc w:val="both"/>
        <w:rPr>
          <w:sz w:val="24"/>
          <w:szCs w:val="24"/>
        </w:rPr>
      </w:pPr>
      <w:r w:rsidRPr="00E5010F">
        <w:rPr>
          <w:sz w:val="24"/>
          <w:szCs w:val="24"/>
        </w:rPr>
        <w:t xml:space="preserve">Принципы организации внеурочной деятельности в </w:t>
      </w:r>
      <w:r w:rsidR="004A4023">
        <w:rPr>
          <w:sz w:val="24"/>
          <w:szCs w:val="24"/>
        </w:rPr>
        <w:t>ГБОУРК «Евпаторийская санаторная школа-интернат»</w:t>
      </w:r>
      <w:r w:rsidRPr="00E5010F">
        <w:rPr>
          <w:sz w:val="24"/>
          <w:szCs w:val="24"/>
        </w:rPr>
        <w:t>:</w:t>
      </w:r>
    </w:p>
    <w:p w14:paraId="3A57ED32" w14:textId="2FC4E364" w:rsidR="00741387" w:rsidRPr="00E5010F" w:rsidRDefault="004A4023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41387" w:rsidRPr="00E5010F">
        <w:rPr>
          <w:sz w:val="24"/>
          <w:szCs w:val="24"/>
        </w:rPr>
        <w:t>интерес (поможет укрепить контакты педагогов с детьми, будет способствовать формированию в глазах детей позитивного восприятия школы, уменьшит риск их вовлечения в нежелательные, антисоциальные виды деятельности);</w:t>
      </w:r>
    </w:p>
    <w:p w14:paraId="5A336F81" w14:textId="4C5B67BF" w:rsidR="00741387" w:rsidRPr="00E5010F" w:rsidRDefault="004A4023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41387" w:rsidRPr="00E5010F">
        <w:rPr>
          <w:sz w:val="24"/>
          <w:szCs w:val="24"/>
        </w:rPr>
        <w:t>сотрудничество (помогает детям взрослеть, преодолевая свою инфантильность и развивая самостоятельность и ответственность);</w:t>
      </w:r>
    </w:p>
    <w:p w14:paraId="02499603" w14:textId="77777777" w:rsidR="00741387" w:rsidRPr="00E5010F" w:rsidRDefault="00741387" w:rsidP="00741387">
      <w:pPr>
        <w:jc w:val="both"/>
        <w:rPr>
          <w:sz w:val="24"/>
          <w:szCs w:val="24"/>
        </w:rPr>
      </w:pPr>
      <w:r w:rsidRPr="00E5010F">
        <w:rPr>
          <w:sz w:val="24"/>
          <w:szCs w:val="24"/>
        </w:rPr>
        <w:t>-доверие (поможет ему сплотить вокруг себя детей и стать для них значимым взрослым, к которому дети больше прислушиваются, чьи требования и просьбы воспринимаются позитивнее, чье поведение и жизненные принципы охотнее воспринимаются ими в качестве образцов для подражания);</w:t>
      </w:r>
    </w:p>
    <w:p w14:paraId="5C0CA504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Pr="00E5010F">
        <w:rPr>
          <w:sz w:val="24"/>
          <w:szCs w:val="24"/>
        </w:rPr>
        <w:t>неназидательность</w:t>
      </w:r>
      <w:proofErr w:type="spellEnd"/>
      <w:r w:rsidRPr="00E5010F">
        <w:rPr>
          <w:sz w:val="24"/>
          <w:szCs w:val="24"/>
        </w:rPr>
        <w:t xml:space="preserve"> (содержание внеурочных занятий не должно преподноситься ребенку в форме назиданий, ребенок не должен становиться пассивным потребителем информации, важно дать ему самому делать выводы из увиденного и услышанного на занятиях: спорить, доказывать свою точку зрения, слышать мнения других).</w:t>
      </w:r>
    </w:p>
    <w:p w14:paraId="6C235F92" w14:textId="5690CC34" w:rsidR="00741387" w:rsidRPr="00E5010F" w:rsidRDefault="00741387" w:rsidP="00741387">
      <w:pPr>
        <w:ind w:firstLine="720"/>
        <w:jc w:val="both"/>
        <w:rPr>
          <w:sz w:val="24"/>
          <w:szCs w:val="24"/>
        </w:rPr>
      </w:pPr>
      <w:r w:rsidRPr="00E5010F">
        <w:rPr>
          <w:sz w:val="24"/>
          <w:szCs w:val="24"/>
        </w:rPr>
        <w:t xml:space="preserve">В </w:t>
      </w:r>
      <w:r w:rsidR="004A4023">
        <w:rPr>
          <w:sz w:val="24"/>
          <w:szCs w:val="24"/>
        </w:rPr>
        <w:t>школе-интернате</w:t>
      </w:r>
      <w:r w:rsidRPr="00E5010F">
        <w:rPr>
          <w:sz w:val="24"/>
          <w:szCs w:val="24"/>
        </w:rPr>
        <w:t xml:space="preserve"> используется модель плана внеурочной деятельности с преобладанием учебно-познавательной деятельности.</w:t>
      </w:r>
    </w:p>
    <w:p w14:paraId="24166212" w14:textId="77777777" w:rsidR="00741387" w:rsidRPr="00E5010F" w:rsidRDefault="00741387" w:rsidP="00741387">
      <w:pPr>
        <w:ind w:firstLine="720"/>
        <w:jc w:val="both"/>
        <w:rPr>
          <w:sz w:val="24"/>
          <w:szCs w:val="24"/>
        </w:rPr>
      </w:pPr>
      <w:r w:rsidRPr="00E5010F">
        <w:rPr>
          <w:sz w:val="24"/>
          <w:szCs w:val="24"/>
        </w:rPr>
        <w:t>Часы, отводимые на внеурочную деятельность, используются по желанию обучающихся и их родителей (законных представителей) и направлены на реализацию различных форм ее организации, отличных от урочной системы обучения. Занятия проводятся в форме экскурсий, кружков, секций, круглых столов, конференций, викторин, игр, познавательных бесед, диспутов, КВНов, олимпиад, поисковых и научных исследований, проектов, интеллектуальных марафонов, соревнований, спортивных игр, туристического слета, отчетных концертов, конкурсов, выставок, культпоходов в театры, музеи, филармонию, встреч с ветеранами и т.д.</w:t>
      </w:r>
    </w:p>
    <w:p w14:paraId="09BD1419" w14:textId="77777777" w:rsidR="00741387" w:rsidRPr="00E5010F" w:rsidRDefault="00741387" w:rsidP="00741387">
      <w:pPr>
        <w:ind w:firstLine="720"/>
        <w:jc w:val="both"/>
        <w:rPr>
          <w:sz w:val="24"/>
          <w:szCs w:val="24"/>
        </w:rPr>
      </w:pPr>
      <w:r w:rsidRPr="00E5010F">
        <w:rPr>
          <w:sz w:val="24"/>
          <w:szCs w:val="24"/>
        </w:rPr>
        <w:t>Формирование групп обучающихся, желающих освоить те или иные программы, происходит перед началом учебного года по согласованию с родителями (законными представителями) обучающегося.</w:t>
      </w:r>
    </w:p>
    <w:p w14:paraId="35B8C877" w14:textId="77777777" w:rsidR="00741387" w:rsidRPr="00E5010F" w:rsidRDefault="00741387" w:rsidP="00741387">
      <w:pPr>
        <w:ind w:firstLine="720"/>
        <w:jc w:val="both"/>
        <w:rPr>
          <w:sz w:val="24"/>
          <w:szCs w:val="24"/>
        </w:rPr>
      </w:pPr>
      <w:r w:rsidRPr="00E5010F">
        <w:rPr>
          <w:sz w:val="24"/>
          <w:szCs w:val="24"/>
        </w:rPr>
        <w:t xml:space="preserve">Для организации внеурочной деятельности </w:t>
      </w:r>
      <w:r>
        <w:rPr>
          <w:sz w:val="24"/>
          <w:szCs w:val="24"/>
        </w:rPr>
        <w:t>школа-интернат</w:t>
      </w:r>
      <w:r w:rsidRPr="00E5010F">
        <w:rPr>
          <w:sz w:val="24"/>
          <w:szCs w:val="24"/>
        </w:rPr>
        <w:t xml:space="preserve"> располагает спортивным залом со спортивным инвентарем для школьников, игровой площадкой, школьным музеем, актовым залом, музыкальной техникой, библиотекой, медицинским кабинетом, кабинетом технологии, а также кабинетами, оборудованными компьютерной техникой, интерактивными досками.</w:t>
      </w:r>
    </w:p>
    <w:p w14:paraId="0CEF5EB7" w14:textId="77777777" w:rsidR="00741387" w:rsidRPr="00E5010F" w:rsidRDefault="00741387" w:rsidP="004A4023">
      <w:pPr>
        <w:ind w:firstLine="708"/>
        <w:jc w:val="both"/>
        <w:rPr>
          <w:sz w:val="24"/>
          <w:szCs w:val="24"/>
        </w:rPr>
      </w:pPr>
      <w:r w:rsidRPr="00E5010F">
        <w:rPr>
          <w:sz w:val="24"/>
          <w:szCs w:val="24"/>
        </w:rPr>
        <w:t>Ожидаемые результаты внеурочной деятельности:</w:t>
      </w:r>
    </w:p>
    <w:p w14:paraId="56115205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E5010F">
        <w:rPr>
          <w:sz w:val="24"/>
          <w:szCs w:val="24"/>
        </w:rPr>
        <w:t>развитие индивидуальности каждого ребёнка в процессе самоопределения в системе внеурочной деятельности;</w:t>
      </w:r>
    </w:p>
    <w:p w14:paraId="718464DA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E5010F">
        <w:rPr>
          <w:sz w:val="24"/>
          <w:szCs w:val="24"/>
        </w:rPr>
        <w:t>приобретение школьником социальных знаний (об общественных нормах, об устройстве общества, о социально одобряемых и неодобряемых формах поведения в обществе и т.п.), понимания социальной реальности и повседневной жизни;</w:t>
      </w:r>
    </w:p>
    <w:p w14:paraId="7F1DF3A1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E5010F">
        <w:rPr>
          <w:sz w:val="24"/>
          <w:szCs w:val="24"/>
        </w:rPr>
        <w:t>формирование позитивных отношений школьника к базовым ценностям общества (человек, семья, Отечество, природа, мир, знания, труд, культура), ценностного отношения к социальной реальности в целом;</w:t>
      </w:r>
    </w:p>
    <w:p w14:paraId="3B18722E" w14:textId="0BF6DC75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E5010F">
        <w:rPr>
          <w:sz w:val="24"/>
          <w:szCs w:val="24"/>
        </w:rPr>
        <w:t xml:space="preserve">воспитание уважительного отношения к своему городу, </w:t>
      </w:r>
      <w:r w:rsidR="004A4023">
        <w:rPr>
          <w:sz w:val="24"/>
          <w:szCs w:val="24"/>
        </w:rPr>
        <w:t>школе-интернату</w:t>
      </w:r>
      <w:r w:rsidRPr="00E5010F">
        <w:rPr>
          <w:sz w:val="24"/>
          <w:szCs w:val="24"/>
        </w:rPr>
        <w:t>;</w:t>
      </w:r>
    </w:p>
    <w:p w14:paraId="33E130F1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</w:t>
      </w:r>
      <w:r w:rsidRPr="00E5010F">
        <w:rPr>
          <w:sz w:val="24"/>
          <w:szCs w:val="24"/>
        </w:rPr>
        <w:t>получение школьником опыта самостоятельного социального действия;</w:t>
      </w:r>
    </w:p>
    <w:p w14:paraId="611F6C69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E5010F">
        <w:rPr>
          <w:sz w:val="24"/>
          <w:szCs w:val="24"/>
        </w:rPr>
        <w:t>формирования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коммуникативной,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этической,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социальной,</w:t>
      </w:r>
      <w:r>
        <w:rPr>
          <w:sz w:val="24"/>
          <w:szCs w:val="24"/>
        </w:rPr>
        <w:t xml:space="preserve"> </w:t>
      </w:r>
      <w:r w:rsidRPr="00E5010F">
        <w:rPr>
          <w:sz w:val="24"/>
          <w:szCs w:val="24"/>
        </w:rPr>
        <w:t>гражданской компетентности школьников;</w:t>
      </w:r>
    </w:p>
    <w:p w14:paraId="0D8ED057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>увеличение числа детей, охваченных организованным досугом;</w:t>
      </w:r>
    </w:p>
    <w:p w14:paraId="3ADB4511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>воспитание у детей толерантности, навыков здорового образа жизни;</w:t>
      </w:r>
    </w:p>
    <w:p w14:paraId="08F55E24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>формирование чувства гражданственности и патриотизма, правовой культуры, осознанного отношения к профессиональному самоопределению;</w:t>
      </w:r>
    </w:p>
    <w:p w14:paraId="48295110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>реализация, в конечном счете, основной цели программы - достижение учащимися необходимого для жизни в обществе социального опыта и формирование в них принимаемой обществом системы ценностей.</w:t>
      </w:r>
    </w:p>
    <w:p w14:paraId="74179F50" w14:textId="77777777" w:rsidR="00741387" w:rsidRPr="00E5010F" w:rsidRDefault="00741387" w:rsidP="00741387">
      <w:pPr>
        <w:ind w:firstLine="720"/>
        <w:jc w:val="both"/>
        <w:rPr>
          <w:sz w:val="24"/>
          <w:szCs w:val="24"/>
        </w:rPr>
      </w:pPr>
      <w:r w:rsidRPr="00E5010F">
        <w:rPr>
          <w:sz w:val="24"/>
          <w:szCs w:val="24"/>
        </w:rPr>
        <w:t>Ученик получит возможность научиться:</w:t>
      </w:r>
    </w:p>
    <w:p w14:paraId="4947AB5C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>адекватно использовать речевые средства общения для решения коммуникативных задач;</w:t>
      </w:r>
    </w:p>
    <w:p w14:paraId="5D85C675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>допускать возможности существования у людей различных точек зрения, в том числе не совпадающих с его собственным мнением;</w:t>
      </w:r>
    </w:p>
    <w:p w14:paraId="701B4EC4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>строить понятные для партнёра высказывания, задавать вопросы, необходимые для организации собственной деятельности и сотрудничества с партнёром;</w:t>
      </w:r>
    </w:p>
    <w:p w14:paraId="62A9B45B" w14:textId="77777777" w:rsidR="00741387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>осуществлять взаимный контроль и оказывать в сотрудничестве необходимую взаимопомощь;</w:t>
      </w:r>
    </w:p>
    <w:p w14:paraId="384BDC6F" w14:textId="5154537C" w:rsidR="0077067E" w:rsidRPr="00E5010F" w:rsidRDefault="00741387" w:rsidP="007413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5010F">
        <w:rPr>
          <w:sz w:val="24"/>
          <w:szCs w:val="24"/>
        </w:rPr>
        <w:t>продуктивно содействовать разрешению конфликтов на основе учёта интересов и позиций всех участников</w:t>
      </w:r>
      <w:r w:rsidR="0077067E">
        <w:rPr>
          <w:sz w:val="24"/>
          <w:szCs w:val="24"/>
        </w:rPr>
        <w:t>.</w:t>
      </w:r>
    </w:p>
    <w:p w14:paraId="70C2D8EE" w14:textId="77777777" w:rsidR="00741387" w:rsidRPr="00E5010F" w:rsidRDefault="00741387" w:rsidP="00741387">
      <w:pPr>
        <w:ind w:firstLine="720"/>
        <w:jc w:val="both"/>
        <w:rPr>
          <w:sz w:val="24"/>
          <w:szCs w:val="24"/>
        </w:rPr>
      </w:pPr>
      <w:r w:rsidRPr="00E5010F">
        <w:rPr>
          <w:sz w:val="24"/>
          <w:szCs w:val="24"/>
        </w:rPr>
        <w:t>Таким образом, план внеурочной деятельности позволяет удовлетворить дополнительные образовательные запросы обучающихся, их родителей (законных представителей) несовершеннолетних, обеспечить развитие личности.</w:t>
      </w:r>
    </w:p>
    <w:p w14:paraId="7AE40AA9" w14:textId="77777777" w:rsidR="00202DBA" w:rsidRDefault="00202DBA" w:rsidP="0077067E">
      <w:pPr>
        <w:widowControl/>
        <w:autoSpaceDE/>
        <w:autoSpaceDN/>
        <w:spacing w:after="160"/>
        <w:ind w:left="-567"/>
        <w:jc w:val="center"/>
        <w:rPr>
          <w:rFonts w:eastAsiaTheme="minorHAnsi"/>
          <w:b/>
          <w:bCs/>
          <w:sz w:val="24"/>
          <w:szCs w:val="24"/>
        </w:rPr>
      </w:pPr>
    </w:p>
    <w:p w14:paraId="2B139FA1" w14:textId="2BEE9558" w:rsidR="0077067E" w:rsidRPr="0077067E" w:rsidRDefault="0077067E" w:rsidP="0077067E">
      <w:pPr>
        <w:widowControl/>
        <w:autoSpaceDE/>
        <w:autoSpaceDN/>
        <w:spacing w:after="160"/>
        <w:ind w:left="-567"/>
        <w:jc w:val="center"/>
        <w:rPr>
          <w:rFonts w:eastAsiaTheme="minorHAnsi"/>
          <w:b/>
          <w:bCs/>
          <w:sz w:val="24"/>
          <w:szCs w:val="24"/>
        </w:rPr>
      </w:pPr>
      <w:r w:rsidRPr="0077067E">
        <w:rPr>
          <w:rFonts w:eastAsiaTheme="minorHAnsi"/>
          <w:b/>
          <w:bCs/>
          <w:sz w:val="24"/>
          <w:szCs w:val="24"/>
        </w:rPr>
        <w:t>Формы промежуточной аттестации</w:t>
      </w:r>
    </w:p>
    <w:p w14:paraId="2ADFA653" w14:textId="6FBD3D87" w:rsidR="0077067E" w:rsidRPr="0077067E" w:rsidRDefault="0077067E" w:rsidP="0077067E">
      <w:pPr>
        <w:widowControl/>
        <w:autoSpaceDE/>
        <w:autoSpaceDN/>
        <w:ind w:firstLine="708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План внеурочной деятельности</w:t>
      </w:r>
      <w:r w:rsidRPr="0077067E">
        <w:rPr>
          <w:rFonts w:eastAsiaTheme="minorHAnsi"/>
          <w:sz w:val="24"/>
          <w:szCs w:val="24"/>
        </w:rPr>
        <w:t xml:space="preserve"> определяет формы проведения промежуточной аттестации в соответствии с «Положением о текущем контроле и промежуточной аттестации» ГБОУРК «Евпаторийская санаторная школа-интернат»</w:t>
      </w:r>
    </w:p>
    <w:p w14:paraId="60FC98E4" w14:textId="77777777" w:rsidR="0077067E" w:rsidRPr="0077067E" w:rsidRDefault="0077067E" w:rsidP="0077067E">
      <w:pPr>
        <w:widowControl/>
        <w:autoSpaceDE/>
        <w:autoSpaceDN/>
        <w:ind w:firstLine="708"/>
        <w:jc w:val="both"/>
        <w:rPr>
          <w:rFonts w:eastAsiaTheme="minorHAnsi"/>
          <w:sz w:val="24"/>
          <w:szCs w:val="24"/>
        </w:rPr>
      </w:pPr>
      <w:r w:rsidRPr="0077067E">
        <w:rPr>
          <w:rFonts w:eastAsiaTheme="minorHAnsi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1B8D54" wp14:editId="440997AC">
                <wp:simplePos x="0" y="0"/>
                <wp:positionH relativeFrom="page">
                  <wp:posOffset>2131695</wp:posOffset>
                </wp:positionH>
                <wp:positionV relativeFrom="paragraph">
                  <wp:posOffset>1102995</wp:posOffset>
                </wp:positionV>
                <wp:extent cx="6985" cy="176530"/>
                <wp:effectExtent l="0" t="0" r="4445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85" cy="176530"/>
                        </a:xfrm>
                        <a:prstGeom prst="rect">
                          <a:avLst/>
                        </a:prstGeom>
                        <a:solidFill>
                          <a:srgbClr val="21212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E5C4507" id="Прямоугольник 1" o:spid="_x0000_s1026" style="position:absolute;margin-left:167.85pt;margin-top:86.85pt;width:.55pt;height:13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" fillcolor="#212121" stroked="f">
                <w10:wrap anchorx="page"/>
              </v:rect>
            </w:pict>
          </mc:Fallback>
        </mc:AlternateContent>
      </w:r>
      <w:r w:rsidRPr="0077067E">
        <w:rPr>
          <w:rFonts w:eastAsiaTheme="minorHAnsi"/>
          <w:sz w:val="24"/>
          <w:szCs w:val="24"/>
        </w:rPr>
        <w:t>Объем времени, отведенного на промежуточную аттестацию обучающихся, определяется рабочими программами учебных предметов, учебных и внеурочных курсов, учебных модулей и календарным учебным графиком начального общего образования. Формы промежуточной аттестации учебных предметов, учебных и внеурочных курсов, учебных модулей представлены в таблице:</w:t>
      </w:r>
    </w:p>
    <w:p w14:paraId="55823B64" w14:textId="77777777" w:rsidR="0077067E" w:rsidRPr="0077067E" w:rsidRDefault="0077067E" w:rsidP="0077067E">
      <w:pPr>
        <w:autoSpaceDE/>
        <w:autoSpaceDN/>
        <w:jc w:val="center"/>
        <w:rPr>
          <w:b/>
          <w:sz w:val="28"/>
          <w:szCs w:val="28"/>
          <w:lang w:eastAsia="ru-RU"/>
        </w:rPr>
      </w:pPr>
    </w:p>
    <w:tbl>
      <w:tblPr>
        <w:tblStyle w:val="TableNormal"/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9"/>
        <w:gridCol w:w="6658"/>
      </w:tblGrid>
      <w:tr w:rsidR="00E4618C" w:rsidRPr="003A6601" w14:paraId="505C7624" w14:textId="77777777" w:rsidTr="0077067E">
        <w:trPr>
          <w:trHeight w:val="491"/>
        </w:trPr>
        <w:tc>
          <w:tcPr>
            <w:tcW w:w="2268" w:type="dxa"/>
          </w:tcPr>
          <w:p w14:paraId="36453E5D" w14:textId="59B2369C" w:rsidR="00E4618C" w:rsidRPr="00E4618C" w:rsidRDefault="00E4618C" w:rsidP="00E4618C">
            <w:pPr>
              <w:ind w:left="142"/>
              <w:jc w:val="center"/>
              <w:rPr>
                <w:b/>
                <w:bCs/>
                <w:lang w:val="ru-RU"/>
              </w:rPr>
            </w:pPr>
            <w:r w:rsidRPr="00E4618C">
              <w:rPr>
                <w:b/>
                <w:bCs/>
                <w:lang w:val="ru-RU"/>
              </w:rPr>
              <w:t>Название</w:t>
            </w:r>
          </w:p>
        </w:tc>
        <w:tc>
          <w:tcPr>
            <w:tcW w:w="1139" w:type="dxa"/>
          </w:tcPr>
          <w:p w14:paraId="1976534C" w14:textId="722960B2" w:rsidR="00E4618C" w:rsidRPr="00E4618C" w:rsidRDefault="00E4618C" w:rsidP="00E4618C">
            <w:pPr>
              <w:jc w:val="center"/>
              <w:rPr>
                <w:rFonts w:eastAsia="Trebuchet MS"/>
                <w:b/>
                <w:bCs/>
                <w:sz w:val="24"/>
                <w:szCs w:val="24"/>
                <w:lang w:val="ru-RU"/>
              </w:rPr>
            </w:pPr>
            <w:r w:rsidRPr="00E4618C">
              <w:rPr>
                <w:rFonts w:eastAsia="Trebuchet MS"/>
                <w:b/>
                <w:bCs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6658" w:type="dxa"/>
          </w:tcPr>
          <w:p w14:paraId="6B665875" w14:textId="47D97FC4" w:rsidR="00E4618C" w:rsidRPr="00E4618C" w:rsidRDefault="00E4618C" w:rsidP="00E4618C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E4618C">
              <w:rPr>
                <w:b/>
                <w:bCs/>
                <w:sz w:val="24"/>
                <w:szCs w:val="24"/>
                <w:lang w:val="ru-RU"/>
              </w:rPr>
              <w:t>Формы промежуточной аттестации</w:t>
            </w:r>
          </w:p>
        </w:tc>
      </w:tr>
      <w:tr w:rsidR="0077067E" w:rsidRPr="003A6601" w14:paraId="35FA1050" w14:textId="77777777" w:rsidTr="0077067E">
        <w:trPr>
          <w:trHeight w:val="491"/>
        </w:trPr>
        <w:tc>
          <w:tcPr>
            <w:tcW w:w="2268" w:type="dxa"/>
          </w:tcPr>
          <w:p w14:paraId="25708F5A" w14:textId="39459FD4" w:rsidR="0077067E" w:rsidRPr="003A6601" w:rsidRDefault="0077067E" w:rsidP="0077067E">
            <w:pPr>
              <w:ind w:left="142"/>
              <w:rPr>
                <w:rFonts w:eastAsia="Trebuchet MS"/>
                <w:sz w:val="24"/>
                <w:szCs w:val="24"/>
                <w:lang w:val="ru-RU"/>
              </w:rPr>
            </w:pPr>
            <w:r w:rsidRPr="008107FE">
              <w:rPr>
                <w:lang w:val="ru-RU"/>
              </w:rPr>
              <w:t>«Разговоры о важном»</w:t>
            </w:r>
          </w:p>
        </w:tc>
        <w:tc>
          <w:tcPr>
            <w:tcW w:w="1139" w:type="dxa"/>
          </w:tcPr>
          <w:p w14:paraId="6A38233E" w14:textId="77777777" w:rsidR="0077067E" w:rsidRPr="003A6601" w:rsidRDefault="0077067E" w:rsidP="0077067E">
            <w:pPr>
              <w:rPr>
                <w:rFonts w:eastAsia="Trebuchet MS"/>
                <w:sz w:val="24"/>
                <w:szCs w:val="24"/>
                <w:lang w:val="ru-RU"/>
              </w:rPr>
            </w:pPr>
            <w:r>
              <w:rPr>
                <w:rFonts w:eastAsia="Trebuchet MS"/>
                <w:sz w:val="24"/>
                <w:szCs w:val="24"/>
                <w:lang w:val="ru-RU"/>
              </w:rPr>
              <w:t>1</w:t>
            </w:r>
            <w:r w:rsidRPr="003A6601">
              <w:rPr>
                <w:rFonts w:eastAsia="Trebuchet MS"/>
                <w:sz w:val="24"/>
                <w:szCs w:val="24"/>
                <w:lang w:val="ru-RU"/>
              </w:rPr>
              <w:t>-й</w:t>
            </w:r>
          </w:p>
        </w:tc>
        <w:tc>
          <w:tcPr>
            <w:tcW w:w="6658" w:type="dxa"/>
          </w:tcPr>
          <w:p w14:paraId="06AD0088" w14:textId="77777777" w:rsidR="0077067E" w:rsidRPr="003A6601" w:rsidRDefault="0077067E" w:rsidP="0077067E">
            <w:pPr>
              <w:rPr>
                <w:rFonts w:eastAsia="Trebuchet MS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3A6601">
              <w:rPr>
                <w:sz w:val="24"/>
                <w:szCs w:val="24"/>
                <w:lang w:val="ru-RU"/>
              </w:rPr>
              <w:t>ачественная оценка усвоения образовательной программы без фиксации их достижений в журналах в виде отметок</w:t>
            </w:r>
          </w:p>
        </w:tc>
      </w:tr>
      <w:tr w:rsidR="0077067E" w:rsidRPr="003A6601" w14:paraId="78D2F7B2" w14:textId="77777777" w:rsidTr="0077067E">
        <w:trPr>
          <w:trHeight w:val="420"/>
        </w:trPr>
        <w:tc>
          <w:tcPr>
            <w:tcW w:w="2268" w:type="dxa"/>
          </w:tcPr>
          <w:p w14:paraId="3F11533E" w14:textId="77777777" w:rsidR="0077067E" w:rsidRPr="008107FE" w:rsidRDefault="0077067E" w:rsidP="0077067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«Основы</w:t>
            </w:r>
          </w:p>
          <w:p w14:paraId="55509BA9" w14:textId="16B35974" w:rsidR="0077067E" w:rsidRPr="003A6601" w:rsidRDefault="0077067E" w:rsidP="0077067E">
            <w:pPr>
              <w:ind w:left="157"/>
              <w:rPr>
                <w:rFonts w:eastAsia="Trebuchet MS"/>
                <w:sz w:val="24"/>
                <w:szCs w:val="24"/>
                <w:lang w:val="ru-RU"/>
              </w:rPr>
            </w:pPr>
            <w:r w:rsidRPr="008107FE">
              <w:rPr>
                <w:lang w:val="ru-RU"/>
              </w:rPr>
              <w:t>функциональной грамотности»</w:t>
            </w:r>
          </w:p>
        </w:tc>
        <w:tc>
          <w:tcPr>
            <w:tcW w:w="1139" w:type="dxa"/>
          </w:tcPr>
          <w:p w14:paraId="107090FE" w14:textId="77777777" w:rsidR="0077067E" w:rsidRPr="003A6601" w:rsidRDefault="0077067E" w:rsidP="0077067E">
            <w:pPr>
              <w:rPr>
                <w:rFonts w:eastAsia="Trebuchet MS"/>
                <w:sz w:val="24"/>
                <w:szCs w:val="24"/>
                <w:lang w:val="ru-RU"/>
              </w:rPr>
            </w:pPr>
            <w:r>
              <w:rPr>
                <w:rFonts w:eastAsia="Trebuchet MS"/>
                <w:sz w:val="24"/>
                <w:szCs w:val="24"/>
                <w:lang w:val="ru-RU"/>
              </w:rPr>
              <w:t>1</w:t>
            </w:r>
            <w:r w:rsidRPr="003A6601">
              <w:rPr>
                <w:rFonts w:eastAsia="Trebuchet MS"/>
                <w:sz w:val="24"/>
                <w:szCs w:val="24"/>
                <w:lang w:val="ru-RU"/>
              </w:rPr>
              <w:t>-й</w:t>
            </w:r>
          </w:p>
        </w:tc>
        <w:tc>
          <w:tcPr>
            <w:tcW w:w="6658" w:type="dxa"/>
          </w:tcPr>
          <w:p w14:paraId="497717A5" w14:textId="77777777" w:rsidR="0077067E" w:rsidRPr="003A6601" w:rsidRDefault="0077067E" w:rsidP="0077067E">
            <w:pPr>
              <w:rPr>
                <w:rFonts w:eastAsia="Trebuchet MS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3A6601">
              <w:rPr>
                <w:sz w:val="24"/>
                <w:szCs w:val="24"/>
                <w:lang w:val="ru-RU"/>
              </w:rPr>
              <w:t>ачественная оценка усвоения образовательной программы без фиксации их достижений в журналах в виде отметок</w:t>
            </w:r>
          </w:p>
        </w:tc>
      </w:tr>
      <w:tr w:rsidR="0077067E" w:rsidRPr="003A6601" w14:paraId="5EC34E3B" w14:textId="77777777" w:rsidTr="0077067E">
        <w:trPr>
          <w:trHeight w:val="329"/>
        </w:trPr>
        <w:tc>
          <w:tcPr>
            <w:tcW w:w="2268" w:type="dxa"/>
          </w:tcPr>
          <w:p w14:paraId="797B6824" w14:textId="77777777" w:rsidR="0077067E" w:rsidRPr="008107FE" w:rsidRDefault="0077067E" w:rsidP="0077067E">
            <w:pPr>
              <w:jc w:val="center"/>
              <w:rPr>
                <w:lang w:val="ru-RU"/>
              </w:rPr>
            </w:pPr>
          </w:p>
          <w:p w14:paraId="0E572557" w14:textId="77777777" w:rsidR="0077067E" w:rsidRPr="008107FE" w:rsidRDefault="0077067E" w:rsidP="0077067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«Мир профессий»</w:t>
            </w:r>
          </w:p>
          <w:p w14:paraId="3FAEE8F8" w14:textId="383B7706" w:rsidR="0077067E" w:rsidRPr="003A6601" w:rsidRDefault="0077067E" w:rsidP="0077067E">
            <w:pPr>
              <w:ind w:left="142"/>
              <w:rPr>
                <w:rFonts w:eastAsia="Trebuchet MS"/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</w:tcPr>
          <w:p w14:paraId="342C4D82" w14:textId="77777777" w:rsidR="0077067E" w:rsidRPr="003A6601" w:rsidRDefault="0077067E" w:rsidP="0077067E">
            <w:pPr>
              <w:rPr>
                <w:rFonts w:eastAsia="Trebuchet MS"/>
                <w:sz w:val="24"/>
                <w:szCs w:val="24"/>
                <w:lang w:val="ru-RU"/>
              </w:rPr>
            </w:pPr>
            <w:r>
              <w:rPr>
                <w:rFonts w:eastAsia="Trebuchet MS"/>
                <w:sz w:val="24"/>
                <w:szCs w:val="24"/>
                <w:lang w:val="ru-RU"/>
              </w:rPr>
              <w:t>1</w:t>
            </w:r>
            <w:r w:rsidRPr="003A6601">
              <w:rPr>
                <w:rFonts w:eastAsia="Trebuchet MS"/>
                <w:sz w:val="24"/>
                <w:szCs w:val="24"/>
                <w:lang w:val="ru-RU"/>
              </w:rPr>
              <w:t>-й</w:t>
            </w:r>
          </w:p>
        </w:tc>
        <w:tc>
          <w:tcPr>
            <w:tcW w:w="6658" w:type="dxa"/>
          </w:tcPr>
          <w:p w14:paraId="22A63EC8" w14:textId="77777777" w:rsidR="0077067E" w:rsidRPr="003A6601" w:rsidRDefault="0077067E" w:rsidP="0077067E">
            <w:pPr>
              <w:rPr>
                <w:rFonts w:eastAsia="Trebuchet MS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3A6601">
              <w:rPr>
                <w:sz w:val="24"/>
                <w:szCs w:val="24"/>
                <w:lang w:val="ru-RU"/>
              </w:rPr>
              <w:t>ачественная оценка усвоения образовательной программы без фиксации их достижений в журналах в виде отметок</w:t>
            </w:r>
          </w:p>
        </w:tc>
      </w:tr>
      <w:tr w:rsidR="0077067E" w:rsidRPr="003A6601" w14:paraId="33CD3858" w14:textId="77777777" w:rsidTr="0077067E">
        <w:trPr>
          <w:trHeight w:val="329"/>
        </w:trPr>
        <w:tc>
          <w:tcPr>
            <w:tcW w:w="2268" w:type="dxa"/>
          </w:tcPr>
          <w:p w14:paraId="0FA33E8A" w14:textId="77777777" w:rsidR="0077067E" w:rsidRPr="008107FE" w:rsidRDefault="0077067E" w:rsidP="0077067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«</w:t>
            </w:r>
            <w:proofErr w:type="spellStart"/>
            <w:r w:rsidRPr="008107FE">
              <w:rPr>
                <w:lang w:val="ru-RU"/>
              </w:rPr>
              <w:t>Логоритмика</w:t>
            </w:r>
            <w:proofErr w:type="spellEnd"/>
            <w:r w:rsidRPr="008107FE">
              <w:rPr>
                <w:lang w:val="ru-RU"/>
              </w:rPr>
              <w:t>»</w:t>
            </w:r>
          </w:p>
          <w:p w14:paraId="739D2091" w14:textId="5C51E48A" w:rsidR="0077067E" w:rsidRPr="003A6601" w:rsidRDefault="0077067E" w:rsidP="0077067E">
            <w:pPr>
              <w:ind w:left="142"/>
              <w:rPr>
                <w:rFonts w:eastAsia="Trebuchet MS"/>
                <w:sz w:val="24"/>
                <w:szCs w:val="24"/>
                <w:lang w:val="ru-RU"/>
              </w:rPr>
            </w:pPr>
          </w:p>
        </w:tc>
        <w:tc>
          <w:tcPr>
            <w:tcW w:w="1139" w:type="dxa"/>
          </w:tcPr>
          <w:p w14:paraId="6DF7424D" w14:textId="77777777" w:rsidR="0077067E" w:rsidRPr="003A6601" w:rsidRDefault="0077067E" w:rsidP="0077067E">
            <w:pPr>
              <w:rPr>
                <w:rFonts w:eastAsia="Trebuchet MS"/>
                <w:sz w:val="24"/>
                <w:szCs w:val="24"/>
                <w:lang w:val="ru-RU"/>
              </w:rPr>
            </w:pPr>
            <w:r>
              <w:rPr>
                <w:rFonts w:eastAsia="Trebuchet MS"/>
                <w:sz w:val="24"/>
                <w:szCs w:val="24"/>
                <w:lang w:val="ru-RU"/>
              </w:rPr>
              <w:t>1</w:t>
            </w:r>
            <w:r w:rsidRPr="003A6601">
              <w:rPr>
                <w:rFonts w:eastAsia="Trebuchet MS"/>
                <w:sz w:val="24"/>
                <w:szCs w:val="24"/>
                <w:lang w:val="ru-RU"/>
              </w:rPr>
              <w:t>-й</w:t>
            </w:r>
          </w:p>
        </w:tc>
        <w:tc>
          <w:tcPr>
            <w:tcW w:w="6658" w:type="dxa"/>
          </w:tcPr>
          <w:p w14:paraId="41B765E7" w14:textId="77777777" w:rsidR="0077067E" w:rsidRPr="003A6601" w:rsidRDefault="0077067E" w:rsidP="0077067E">
            <w:pPr>
              <w:rPr>
                <w:rFonts w:eastAsia="Trebuchet MS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3A6601">
              <w:rPr>
                <w:sz w:val="24"/>
                <w:szCs w:val="24"/>
                <w:lang w:val="ru-RU"/>
              </w:rPr>
              <w:t>ачественная оценка усвоения образовательной программы без фиксации их достижений в журналах в виде отметок</w:t>
            </w:r>
          </w:p>
        </w:tc>
      </w:tr>
      <w:tr w:rsidR="0077067E" w:rsidRPr="003A6601" w14:paraId="02279FD6" w14:textId="77777777" w:rsidTr="0077067E">
        <w:trPr>
          <w:trHeight w:val="58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F7513F" w14:textId="04A2EAE9" w:rsidR="0077067E" w:rsidRPr="003A6601" w:rsidRDefault="0077067E" w:rsidP="0077067E">
            <w:pPr>
              <w:ind w:left="142"/>
              <w:rPr>
                <w:rFonts w:eastAsia="Trebuchet MS"/>
                <w:sz w:val="24"/>
                <w:szCs w:val="24"/>
                <w:lang w:val="ru-RU"/>
              </w:rPr>
            </w:pPr>
            <w:r w:rsidRPr="008107FE">
              <w:rPr>
                <w:lang w:val="ru-RU"/>
              </w:rPr>
              <w:t>«Юные умники и умницы»</w:t>
            </w:r>
          </w:p>
        </w:tc>
        <w:tc>
          <w:tcPr>
            <w:tcW w:w="1139" w:type="dxa"/>
          </w:tcPr>
          <w:p w14:paraId="44F4D074" w14:textId="77777777" w:rsidR="0077067E" w:rsidRPr="003A6601" w:rsidRDefault="0077067E" w:rsidP="0077067E">
            <w:pPr>
              <w:rPr>
                <w:rFonts w:eastAsia="Trebuchet MS"/>
                <w:sz w:val="24"/>
                <w:szCs w:val="24"/>
                <w:lang w:val="ru-RU"/>
              </w:rPr>
            </w:pPr>
            <w:r>
              <w:rPr>
                <w:rFonts w:eastAsia="Trebuchet MS"/>
                <w:sz w:val="24"/>
                <w:szCs w:val="24"/>
                <w:lang w:val="ru-RU"/>
              </w:rPr>
              <w:t>1</w:t>
            </w:r>
            <w:r w:rsidRPr="003A6601">
              <w:rPr>
                <w:rFonts w:eastAsia="Trebuchet MS"/>
                <w:sz w:val="24"/>
                <w:szCs w:val="24"/>
                <w:lang w:val="ru-RU"/>
              </w:rPr>
              <w:t>-й</w:t>
            </w:r>
          </w:p>
        </w:tc>
        <w:tc>
          <w:tcPr>
            <w:tcW w:w="6658" w:type="dxa"/>
          </w:tcPr>
          <w:p w14:paraId="7EEDC190" w14:textId="77777777" w:rsidR="0077067E" w:rsidRPr="003A6601" w:rsidRDefault="0077067E" w:rsidP="0077067E">
            <w:pPr>
              <w:rPr>
                <w:rFonts w:eastAsia="Trebuchet MS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3A6601">
              <w:rPr>
                <w:sz w:val="24"/>
                <w:szCs w:val="24"/>
                <w:lang w:val="ru-RU"/>
              </w:rPr>
              <w:t>ачественная оценка усвоения образовательной программы без фиксации их достижений в журналах в виде отметок</w:t>
            </w:r>
          </w:p>
        </w:tc>
      </w:tr>
      <w:tr w:rsidR="0077067E" w:rsidRPr="003A6601" w14:paraId="34FC6217" w14:textId="77777777" w:rsidTr="0077067E">
        <w:trPr>
          <w:trHeight w:val="329"/>
        </w:trPr>
        <w:tc>
          <w:tcPr>
            <w:tcW w:w="226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A2A331" w14:textId="791A97A6" w:rsidR="0077067E" w:rsidRPr="003A6601" w:rsidRDefault="0077067E" w:rsidP="0077067E">
            <w:pPr>
              <w:ind w:left="142"/>
              <w:rPr>
                <w:rFonts w:eastAsia="Trebuchet MS"/>
                <w:sz w:val="24"/>
                <w:szCs w:val="24"/>
                <w:lang w:val="ru-RU"/>
              </w:rPr>
            </w:pPr>
            <w:r w:rsidRPr="008107FE">
              <w:rPr>
                <w:lang w:val="ru-RU"/>
              </w:rPr>
              <w:t>«Маленькие звездочки»</w:t>
            </w:r>
          </w:p>
        </w:tc>
        <w:tc>
          <w:tcPr>
            <w:tcW w:w="1139" w:type="dxa"/>
          </w:tcPr>
          <w:p w14:paraId="475B6438" w14:textId="77777777" w:rsidR="0077067E" w:rsidRPr="003A6601" w:rsidRDefault="0077067E" w:rsidP="0077067E">
            <w:pPr>
              <w:rPr>
                <w:rFonts w:eastAsia="Trebuchet MS"/>
                <w:sz w:val="24"/>
                <w:szCs w:val="24"/>
                <w:lang w:val="ru-RU"/>
              </w:rPr>
            </w:pPr>
            <w:r>
              <w:rPr>
                <w:rFonts w:eastAsia="Trebuchet MS"/>
                <w:sz w:val="24"/>
                <w:szCs w:val="24"/>
                <w:lang w:val="ru-RU"/>
              </w:rPr>
              <w:t>1</w:t>
            </w:r>
            <w:r w:rsidRPr="003A6601">
              <w:rPr>
                <w:rFonts w:eastAsia="Trebuchet MS"/>
                <w:sz w:val="24"/>
                <w:szCs w:val="24"/>
                <w:lang w:val="ru-RU"/>
              </w:rPr>
              <w:t>-й</w:t>
            </w:r>
          </w:p>
        </w:tc>
        <w:tc>
          <w:tcPr>
            <w:tcW w:w="6658" w:type="dxa"/>
          </w:tcPr>
          <w:p w14:paraId="182094E2" w14:textId="77777777" w:rsidR="0077067E" w:rsidRPr="003A6601" w:rsidRDefault="0077067E" w:rsidP="0077067E">
            <w:pPr>
              <w:rPr>
                <w:rFonts w:eastAsia="Trebuchet MS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3A6601">
              <w:rPr>
                <w:sz w:val="24"/>
                <w:szCs w:val="24"/>
                <w:lang w:val="ru-RU"/>
              </w:rPr>
              <w:t>ачественная оценка усвоения образовательной программы без фиксации их достижений в журналах в виде отметок</w:t>
            </w:r>
          </w:p>
        </w:tc>
      </w:tr>
      <w:tr w:rsidR="0077067E" w:rsidRPr="003A6601" w14:paraId="18313727" w14:textId="77777777" w:rsidTr="0077067E">
        <w:trPr>
          <w:trHeight w:val="290"/>
        </w:trPr>
        <w:tc>
          <w:tcPr>
            <w:tcW w:w="2268" w:type="dxa"/>
          </w:tcPr>
          <w:p w14:paraId="514BEAD7" w14:textId="0C38C58D" w:rsidR="0077067E" w:rsidRPr="003A6601" w:rsidRDefault="0077067E" w:rsidP="0077067E">
            <w:pPr>
              <w:ind w:left="142"/>
              <w:rPr>
                <w:rFonts w:eastAsia="Trebuchet MS"/>
                <w:sz w:val="24"/>
                <w:szCs w:val="24"/>
                <w:lang w:val="ru-RU"/>
              </w:rPr>
            </w:pPr>
            <w:r w:rsidRPr="008107FE">
              <w:rPr>
                <w:lang w:val="ru-RU"/>
              </w:rPr>
              <w:t>«Юниор»</w:t>
            </w:r>
          </w:p>
        </w:tc>
        <w:tc>
          <w:tcPr>
            <w:tcW w:w="1139" w:type="dxa"/>
          </w:tcPr>
          <w:p w14:paraId="687D15D1" w14:textId="77777777" w:rsidR="0077067E" w:rsidRPr="003A6601" w:rsidRDefault="0077067E" w:rsidP="0077067E">
            <w:pPr>
              <w:rPr>
                <w:rFonts w:eastAsia="Trebuchet MS"/>
                <w:sz w:val="24"/>
                <w:szCs w:val="24"/>
                <w:lang w:val="ru-RU"/>
              </w:rPr>
            </w:pPr>
            <w:r>
              <w:rPr>
                <w:rFonts w:eastAsia="Trebuchet MS"/>
                <w:sz w:val="24"/>
                <w:szCs w:val="24"/>
                <w:lang w:val="ru-RU"/>
              </w:rPr>
              <w:t>1</w:t>
            </w:r>
            <w:r w:rsidRPr="003A6601">
              <w:rPr>
                <w:rFonts w:eastAsia="Trebuchet MS"/>
                <w:sz w:val="24"/>
                <w:szCs w:val="24"/>
                <w:lang w:val="ru-RU"/>
              </w:rPr>
              <w:t>-й</w:t>
            </w:r>
          </w:p>
        </w:tc>
        <w:tc>
          <w:tcPr>
            <w:tcW w:w="6658" w:type="dxa"/>
          </w:tcPr>
          <w:p w14:paraId="21BAD95B" w14:textId="77777777" w:rsidR="0077067E" w:rsidRPr="003A6601" w:rsidRDefault="0077067E" w:rsidP="0077067E">
            <w:pPr>
              <w:rPr>
                <w:rFonts w:eastAsia="Trebuchet MS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3A6601">
              <w:rPr>
                <w:sz w:val="24"/>
                <w:szCs w:val="24"/>
                <w:lang w:val="ru-RU"/>
              </w:rPr>
              <w:t>ачественная оценка усвоения образовательной программы без фиксации их достижений в журналах в виде отметок</w:t>
            </w:r>
          </w:p>
        </w:tc>
      </w:tr>
      <w:tr w:rsidR="0077067E" w:rsidRPr="003A6601" w14:paraId="39FF5EBE" w14:textId="77777777" w:rsidTr="0077067E">
        <w:trPr>
          <w:trHeight w:val="441"/>
        </w:trPr>
        <w:tc>
          <w:tcPr>
            <w:tcW w:w="2268" w:type="dxa"/>
          </w:tcPr>
          <w:p w14:paraId="331D8466" w14:textId="78FF6AA4" w:rsidR="0077067E" w:rsidRPr="003A6601" w:rsidRDefault="0077067E" w:rsidP="0077067E">
            <w:pPr>
              <w:ind w:left="142"/>
              <w:rPr>
                <w:rFonts w:eastAsia="Trebuchet MS"/>
                <w:sz w:val="24"/>
                <w:szCs w:val="24"/>
                <w:lang w:val="ru-RU"/>
              </w:rPr>
            </w:pPr>
            <w:r w:rsidRPr="008107FE">
              <w:rPr>
                <w:lang w:val="ru-RU"/>
              </w:rPr>
              <w:lastRenderedPageBreak/>
              <w:t>«</w:t>
            </w:r>
            <w:proofErr w:type="spellStart"/>
            <w:r w:rsidRPr="008107FE">
              <w:rPr>
                <w:lang w:val="ru-RU"/>
              </w:rPr>
              <w:t>Крымоведение</w:t>
            </w:r>
            <w:proofErr w:type="spellEnd"/>
            <w:r w:rsidRPr="008107FE">
              <w:rPr>
                <w:lang w:val="ru-RU"/>
              </w:rPr>
              <w:t>»</w:t>
            </w:r>
          </w:p>
        </w:tc>
        <w:tc>
          <w:tcPr>
            <w:tcW w:w="1139" w:type="dxa"/>
          </w:tcPr>
          <w:p w14:paraId="0E6CFD7F" w14:textId="77777777" w:rsidR="0077067E" w:rsidRPr="003A6601" w:rsidRDefault="0077067E" w:rsidP="0077067E">
            <w:pPr>
              <w:rPr>
                <w:rFonts w:eastAsia="Trebuchet MS"/>
                <w:sz w:val="24"/>
                <w:szCs w:val="24"/>
                <w:lang w:val="ru-RU"/>
              </w:rPr>
            </w:pPr>
            <w:r>
              <w:rPr>
                <w:rFonts w:eastAsia="Trebuchet MS"/>
                <w:sz w:val="24"/>
                <w:szCs w:val="24"/>
                <w:lang w:val="ru-RU"/>
              </w:rPr>
              <w:t>1</w:t>
            </w:r>
            <w:r w:rsidRPr="003A6601">
              <w:rPr>
                <w:rFonts w:eastAsia="Trebuchet MS"/>
                <w:sz w:val="24"/>
                <w:szCs w:val="24"/>
                <w:lang w:val="ru-RU"/>
              </w:rPr>
              <w:t>-й</w:t>
            </w:r>
          </w:p>
        </w:tc>
        <w:tc>
          <w:tcPr>
            <w:tcW w:w="6658" w:type="dxa"/>
          </w:tcPr>
          <w:p w14:paraId="0645ACB5" w14:textId="77777777" w:rsidR="0077067E" w:rsidRPr="003A6601" w:rsidRDefault="0077067E" w:rsidP="0077067E">
            <w:pPr>
              <w:rPr>
                <w:rFonts w:eastAsia="Trebuchet MS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3A6601">
              <w:rPr>
                <w:sz w:val="24"/>
                <w:szCs w:val="24"/>
                <w:lang w:val="ru-RU"/>
              </w:rPr>
              <w:t>ачественная оценка усвоения образовательной программы без фиксации их достижений в журналах в виде отметок</w:t>
            </w:r>
          </w:p>
        </w:tc>
      </w:tr>
      <w:tr w:rsidR="0077067E" w:rsidRPr="003A6601" w14:paraId="6914CFBD" w14:textId="77777777" w:rsidTr="00CE0022">
        <w:trPr>
          <w:trHeight w:val="441"/>
        </w:trPr>
        <w:tc>
          <w:tcPr>
            <w:tcW w:w="2268" w:type="dxa"/>
            <w:tcBorders>
              <w:bottom w:val="single" w:sz="4" w:space="0" w:color="000000"/>
            </w:tcBorders>
          </w:tcPr>
          <w:p w14:paraId="1D0D4390" w14:textId="3EB91C04" w:rsidR="0077067E" w:rsidRPr="008107FE" w:rsidRDefault="0077067E" w:rsidP="0077067E">
            <w:pPr>
              <w:ind w:left="142"/>
            </w:pPr>
            <w:r w:rsidRPr="008107FE">
              <w:rPr>
                <w:lang w:val="ru-RU"/>
              </w:rPr>
              <w:t>«Говори правильно»</w:t>
            </w:r>
          </w:p>
        </w:tc>
        <w:tc>
          <w:tcPr>
            <w:tcW w:w="1139" w:type="dxa"/>
          </w:tcPr>
          <w:p w14:paraId="20E5BCC3" w14:textId="37F623C6" w:rsidR="0077067E" w:rsidRPr="0077067E" w:rsidRDefault="0077067E" w:rsidP="0077067E">
            <w:pPr>
              <w:rPr>
                <w:rFonts w:eastAsia="Trebuchet MS"/>
                <w:sz w:val="24"/>
                <w:szCs w:val="24"/>
                <w:lang w:val="ru-RU"/>
              </w:rPr>
            </w:pPr>
            <w:r>
              <w:rPr>
                <w:rFonts w:eastAsia="Trebuchet MS"/>
                <w:sz w:val="24"/>
                <w:szCs w:val="24"/>
                <w:lang w:val="ru-RU"/>
              </w:rPr>
              <w:t>1-й</w:t>
            </w:r>
          </w:p>
        </w:tc>
        <w:tc>
          <w:tcPr>
            <w:tcW w:w="6658" w:type="dxa"/>
          </w:tcPr>
          <w:p w14:paraId="28874953" w14:textId="0D67CF45" w:rsidR="0077067E" w:rsidRPr="0077067E" w:rsidRDefault="0077067E" w:rsidP="0077067E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3A6601">
              <w:rPr>
                <w:sz w:val="24"/>
                <w:szCs w:val="24"/>
                <w:lang w:val="ru-RU"/>
              </w:rPr>
              <w:t>ачественная оценка усвоения образовательной программы без фиксации их достижений в журналах в виде отметок</w:t>
            </w:r>
          </w:p>
        </w:tc>
      </w:tr>
    </w:tbl>
    <w:p w14:paraId="529F8A5A" w14:textId="630775C0" w:rsidR="00074342" w:rsidRDefault="00724993"/>
    <w:p w14:paraId="303D2B3B" w14:textId="35B0402A" w:rsidR="008107FE" w:rsidRDefault="008107FE"/>
    <w:p w14:paraId="459A5AE8" w14:textId="4D9E5357" w:rsidR="008107FE" w:rsidRDefault="008107FE"/>
    <w:p w14:paraId="4DF0215F" w14:textId="103D2184" w:rsidR="008107FE" w:rsidRDefault="008107FE"/>
    <w:p w14:paraId="143B7CED" w14:textId="49345DDF" w:rsidR="008107FE" w:rsidRDefault="008107FE"/>
    <w:p w14:paraId="1F83CF84" w14:textId="77777777" w:rsidR="0077067E" w:rsidRDefault="0077067E"/>
    <w:p w14:paraId="11D594F5" w14:textId="77777777" w:rsidR="008107FE" w:rsidRDefault="008107FE" w:rsidP="008107FE">
      <w:pPr>
        <w:jc w:val="center"/>
        <w:rPr>
          <w:b/>
          <w:bCs/>
          <w:sz w:val="28"/>
          <w:szCs w:val="28"/>
        </w:rPr>
      </w:pPr>
      <w:bookmarkStart w:id="2" w:name="_Hlk113703398"/>
      <w:r w:rsidRPr="008107FE">
        <w:rPr>
          <w:b/>
          <w:bCs/>
          <w:sz w:val="28"/>
          <w:szCs w:val="28"/>
        </w:rPr>
        <w:t xml:space="preserve">План внеурочной деятельности для 1-х классов </w:t>
      </w:r>
    </w:p>
    <w:bookmarkEnd w:id="2"/>
    <w:p w14:paraId="6EC39F55" w14:textId="77777777" w:rsidR="008107FE" w:rsidRDefault="008107FE" w:rsidP="008107FE">
      <w:pPr>
        <w:jc w:val="center"/>
        <w:rPr>
          <w:b/>
          <w:bCs/>
          <w:sz w:val="28"/>
          <w:szCs w:val="28"/>
        </w:rPr>
      </w:pPr>
      <w:r w:rsidRPr="008107FE">
        <w:rPr>
          <w:b/>
          <w:bCs/>
          <w:sz w:val="28"/>
          <w:szCs w:val="28"/>
        </w:rPr>
        <w:t>ГБОУРК «Евпаторийская санаторная школа-интернат»</w:t>
      </w:r>
    </w:p>
    <w:p w14:paraId="59E0AD82" w14:textId="49C03BD1" w:rsidR="008107FE" w:rsidRPr="008107FE" w:rsidRDefault="008107FE" w:rsidP="008107FE">
      <w:pPr>
        <w:jc w:val="center"/>
        <w:rPr>
          <w:b/>
          <w:bCs/>
          <w:sz w:val="28"/>
          <w:szCs w:val="28"/>
        </w:rPr>
      </w:pPr>
      <w:r w:rsidRPr="008107FE">
        <w:rPr>
          <w:b/>
          <w:bCs/>
          <w:sz w:val="28"/>
          <w:szCs w:val="28"/>
        </w:rPr>
        <w:t xml:space="preserve"> на 2022 – 2023 учебный год</w:t>
      </w:r>
    </w:p>
    <w:p w14:paraId="1B6D2C45" w14:textId="77777777" w:rsidR="008107FE" w:rsidRDefault="008107FE" w:rsidP="008107FE">
      <w:pPr>
        <w:pStyle w:val="a3"/>
        <w:spacing w:before="7"/>
        <w:ind w:left="0" w:firstLine="0"/>
        <w:jc w:val="left"/>
        <w:rPr>
          <w:b/>
          <w:sz w:val="23"/>
        </w:rPr>
      </w:pPr>
    </w:p>
    <w:tbl>
      <w:tblPr>
        <w:tblStyle w:val="TableNormal"/>
        <w:tblW w:w="9518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6"/>
        <w:gridCol w:w="2551"/>
        <w:gridCol w:w="1418"/>
        <w:gridCol w:w="1448"/>
        <w:gridCol w:w="1105"/>
      </w:tblGrid>
      <w:tr w:rsidR="008107FE" w:rsidRPr="008107FE" w14:paraId="0323FDA6" w14:textId="77777777" w:rsidTr="008F1D01">
        <w:trPr>
          <w:trHeight w:val="838"/>
        </w:trPr>
        <w:tc>
          <w:tcPr>
            <w:tcW w:w="2996" w:type="dxa"/>
            <w:shd w:val="clear" w:color="auto" w:fill="D9D9D9" w:themeFill="background1" w:themeFillShade="D9"/>
          </w:tcPr>
          <w:p w14:paraId="464816F4" w14:textId="77777777" w:rsidR="008107FE" w:rsidRPr="008107FE" w:rsidRDefault="008107FE" w:rsidP="008107FE">
            <w:pPr>
              <w:jc w:val="center"/>
              <w:rPr>
                <w:b/>
                <w:bCs/>
                <w:lang w:val="ru-RU"/>
              </w:rPr>
            </w:pPr>
            <w:r w:rsidRPr="008107FE">
              <w:rPr>
                <w:b/>
                <w:bCs/>
                <w:lang w:val="ru-RU"/>
              </w:rPr>
              <w:t>Направление внеурочной</w:t>
            </w:r>
          </w:p>
          <w:p w14:paraId="56A557D8" w14:textId="77777777" w:rsidR="008107FE" w:rsidRPr="008107FE" w:rsidRDefault="008107FE" w:rsidP="008107FE">
            <w:pPr>
              <w:jc w:val="center"/>
              <w:rPr>
                <w:b/>
                <w:bCs/>
                <w:lang w:val="ru-RU"/>
              </w:rPr>
            </w:pPr>
            <w:r w:rsidRPr="008107FE">
              <w:rPr>
                <w:b/>
                <w:bCs/>
                <w:lang w:val="ru-RU"/>
              </w:rPr>
              <w:t>деятельности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2027E511" w14:textId="77777777" w:rsidR="008107FE" w:rsidRPr="008107FE" w:rsidRDefault="008107FE" w:rsidP="008107FE">
            <w:pPr>
              <w:jc w:val="center"/>
              <w:rPr>
                <w:b/>
                <w:bCs/>
                <w:lang w:val="ru-RU"/>
              </w:rPr>
            </w:pPr>
            <w:r w:rsidRPr="008107FE">
              <w:rPr>
                <w:b/>
                <w:bCs/>
                <w:lang w:val="ru-RU"/>
              </w:rPr>
              <w:t>Наименование рабочей программы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358B90B9" w14:textId="77777777" w:rsidR="008107FE" w:rsidRPr="008107FE" w:rsidRDefault="008107FE" w:rsidP="008107FE">
            <w:pPr>
              <w:jc w:val="center"/>
              <w:rPr>
                <w:b/>
                <w:bCs/>
                <w:lang w:val="ru-RU"/>
              </w:rPr>
            </w:pPr>
            <w:r w:rsidRPr="008107FE">
              <w:rPr>
                <w:b/>
                <w:bCs/>
                <w:lang w:val="ru-RU"/>
              </w:rPr>
              <w:t>Форма проведения</w:t>
            </w:r>
          </w:p>
        </w:tc>
        <w:tc>
          <w:tcPr>
            <w:tcW w:w="2553" w:type="dxa"/>
            <w:gridSpan w:val="2"/>
            <w:shd w:val="clear" w:color="auto" w:fill="D9D9D9" w:themeFill="background1" w:themeFillShade="D9"/>
          </w:tcPr>
          <w:p w14:paraId="463BD0FD" w14:textId="77777777" w:rsidR="008107FE" w:rsidRPr="008107FE" w:rsidRDefault="008107FE" w:rsidP="008107FE">
            <w:pPr>
              <w:jc w:val="center"/>
              <w:rPr>
                <w:b/>
                <w:bCs/>
                <w:lang w:val="ru-RU"/>
              </w:rPr>
            </w:pPr>
            <w:r w:rsidRPr="008107FE">
              <w:rPr>
                <w:b/>
                <w:bCs/>
                <w:lang w:val="ru-RU"/>
              </w:rPr>
              <w:t>Количество часов в неделю</w:t>
            </w:r>
          </w:p>
          <w:p w14:paraId="7FCD5432" w14:textId="77777777" w:rsidR="008107FE" w:rsidRPr="008107FE" w:rsidRDefault="008107FE" w:rsidP="008107FE">
            <w:pPr>
              <w:jc w:val="center"/>
              <w:rPr>
                <w:b/>
                <w:bCs/>
                <w:lang w:val="ru-RU"/>
              </w:rPr>
            </w:pPr>
            <w:r w:rsidRPr="008107FE">
              <w:rPr>
                <w:b/>
                <w:bCs/>
                <w:lang w:val="ru-RU"/>
              </w:rPr>
              <w:t>1 класс</w:t>
            </w:r>
          </w:p>
        </w:tc>
      </w:tr>
      <w:tr w:rsidR="008107FE" w:rsidRPr="008107FE" w14:paraId="59A7BF91" w14:textId="77777777" w:rsidTr="008107FE">
        <w:trPr>
          <w:trHeight w:val="217"/>
        </w:trPr>
        <w:tc>
          <w:tcPr>
            <w:tcW w:w="9518" w:type="dxa"/>
            <w:gridSpan w:val="5"/>
            <w:shd w:val="clear" w:color="auto" w:fill="D9D9D9" w:themeFill="background1" w:themeFillShade="D9"/>
          </w:tcPr>
          <w:p w14:paraId="16C689F8" w14:textId="77777777" w:rsidR="008107FE" w:rsidRPr="008107FE" w:rsidRDefault="008107FE" w:rsidP="008107FE">
            <w:pPr>
              <w:jc w:val="center"/>
              <w:rPr>
                <w:b/>
                <w:bCs/>
                <w:lang w:val="ru-RU"/>
              </w:rPr>
            </w:pPr>
            <w:r w:rsidRPr="008107FE">
              <w:rPr>
                <w:b/>
                <w:bCs/>
                <w:lang w:val="ru-RU"/>
              </w:rPr>
              <w:t>Часть, рекомендуемая для всех обучающихся</w:t>
            </w:r>
          </w:p>
        </w:tc>
      </w:tr>
      <w:tr w:rsidR="008107FE" w:rsidRPr="008107FE" w14:paraId="4CA3D544" w14:textId="77777777" w:rsidTr="008F1D01">
        <w:trPr>
          <w:trHeight w:val="1312"/>
        </w:trPr>
        <w:tc>
          <w:tcPr>
            <w:tcW w:w="2996" w:type="dxa"/>
          </w:tcPr>
          <w:p w14:paraId="136D11AB" w14:textId="77777777" w:rsidR="008107FE" w:rsidRPr="008107FE" w:rsidRDefault="008107FE" w:rsidP="008107F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107FE">
              <w:rPr>
                <w:b/>
                <w:bCs/>
                <w:sz w:val="18"/>
                <w:szCs w:val="18"/>
                <w:lang w:val="ru-RU"/>
              </w:rPr>
              <w:t>Информационно просветительские</w:t>
            </w:r>
          </w:p>
          <w:p w14:paraId="5A4B877D" w14:textId="77777777" w:rsidR="008107FE" w:rsidRPr="008107FE" w:rsidRDefault="008107FE" w:rsidP="008107F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107FE">
              <w:rPr>
                <w:b/>
                <w:bCs/>
                <w:sz w:val="18"/>
                <w:szCs w:val="18"/>
                <w:lang w:val="ru-RU"/>
              </w:rPr>
              <w:t>занятия патриотической, нравственной и экологической</w:t>
            </w:r>
          </w:p>
          <w:p w14:paraId="1E99B35C" w14:textId="77777777" w:rsidR="008107FE" w:rsidRPr="008107FE" w:rsidRDefault="008107FE" w:rsidP="008107F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107FE">
              <w:rPr>
                <w:b/>
                <w:bCs/>
                <w:sz w:val="18"/>
                <w:szCs w:val="18"/>
                <w:lang w:val="ru-RU"/>
              </w:rPr>
              <w:t>направленности</w:t>
            </w:r>
          </w:p>
        </w:tc>
        <w:tc>
          <w:tcPr>
            <w:tcW w:w="2551" w:type="dxa"/>
          </w:tcPr>
          <w:p w14:paraId="098287F3" w14:textId="77777777" w:rsidR="008107FE" w:rsidRPr="008107FE" w:rsidRDefault="008107FE" w:rsidP="008107F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«Разговоры о важном»</w:t>
            </w:r>
          </w:p>
        </w:tc>
        <w:tc>
          <w:tcPr>
            <w:tcW w:w="1418" w:type="dxa"/>
          </w:tcPr>
          <w:p w14:paraId="6FA6193E" w14:textId="77777777" w:rsidR="008107FE" w:rsidRPr="008107FE" w:rsidRDefault="008107FE" w:rsidP="008107F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Классный</w:t>
            </w:r>
          </w:p>
          <w:p w14:paraId="5223408E" w14:textId="0852FD31" w:rsidR="008107FE" w:rsidRPr="008107FE" w:rsidRDefault="008107FE" w:rsidP="008107F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час</w:t>
            </w:r>
          </w:p>
        </w:tc>
        <w:tc>
          <w:tcPr>
            <w:tcW w:w="2553" w:type="dxa"/>
            <w:gridSpan w:val="2"/>
          </w:tcPr>
          <w:p w14:paraId="2D706A1E" w14:textId="77777777" w:rsidR="008107FE" w:rsidRPr="008107FE" w:rsidRDefault="008107FE" w:rsidP="008107FE">
            <w:pPr>
              <w:jc w:val="center"/>
              <w:rPr>
                <w:b/>
                <w:bCs/>
                <w:lang w:val="ru-RU"/>
              </w:rPr>
            </w:pPr>
            <w:r w:rsidRPr="008107FE">
              <w:rPr>
                <w:b/>
                <w:bCs/>
                <w:lang w:val="ru-RU"/>
              </w:rPr>
              <w:t>1</w:t>
            </w:r>
          </w:p>
        </w:tc>
      </w:tr>
      <w:tr w:rsidR="008107FE" w:rsidRPr="008107FE" w14:paraId="5F199351" w14:textId="77777777" w:rsidTr="008F1D01">
        <w:trPr>
          <w:trHeight w:val="1092"/>
        </w:trPr>
        <w:tc>
          <w:tcPr>
            <w:tcW w:w="2996" w:type="dxa"/>
          </w:tcPr>
          <w:p w14:paraId="44397FC6" w14:textId="77777777" w:rsidR="008107FE" w:rsidRPr="008107FE" w:rsidRDefault="008107FE" w:rsidP="008107F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107FE">
              <w:rPr>
                <w:b/>
                <w:bCs/>
                <w:sz w:val="18"/>
                <w:szCs w:val="18"/>
                <w:lang w:val="ru-RU"/>
              </w:rPr>
              <w:t>Занятия по формированию функциональной грамотности обучающихся</w:t>
            </w:r>
          </w:p>
        </w:tc>
        <w:tc>
          <w:tcPr>
            <w:tcW w:w="2551" w:type="dxa"/>
          </w:tcPr>
          <w:p w14:paraId="6CE7A23F" w14:textId="77777777" w:rsidR="008107FE" w:rsidRPr="008107FE" w:rsidRDefault="008107FE" w:rsidP="008107F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«Основы</w:t>
            </w:r>
          </w:p>
          <w:p w14:paraId="0D484A7E" w14:textId="77777777" w:rsidR="008107FE" w:rsidRPr="008107FE" w:rsidRDefault="008107FE" w:rsidP="008107F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функциональной грамотности»</w:t>
            </w:r>
          </w:p>
        </w:tc>
        <w:tc>
          <w:tcPr>
            <w:tcW w:w="1418" w:type="dxa"/>
          </w:tcPr>
          <w:p w14:paraId="295E8423" w14:textId="77777777" w:rsidR="008107FE" w:rsidRPr="008107FE" w:rsidRDefault="008107FE" w:rsidP="008107F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Мета-предметный кружок</w:t>
            </w:r>
          </w:p>
        </w:tc>
        <w:tc>
          <w:tcPr>
            <w:tcW w:w="2553" w:type="dxa"/>
            <w:gridSpan w:val="2"/>
          </w:tcPr>
          <w:p w14:paraId="2A000DAE" w14:textId="77777777" w:rsidR="008107FE" w:rsidRPr="008107FE" w:rsidRDefault="008107FE" w:rsidP="008107FE">
            <w:pPr>
              <w:jc w:val="center"/>
              <w:rPr>
                <w:b/>
                <w:bCs/>
                <w:lang w:val="ru-RU"/>
              </w:rPr>
            </w:pPr>
            <w:r w:rsidRPr="008107FE">
              <w:rPr>
                <w:b/>
                <w:bCs/>
                <w:lang w:val="ru-RU"/>
              </w:rPr>
              <w:t>1</w:t>
            </w:r>
          </w:p>
        </w:tc>
      </w:tr>
      <w:tr w:rsidR="008107FE" w:rsidRPr="008107FE" w14:paraId="42A79BD9" w14:textId="77777777" w:rsidTr="008F1D01">
        <w:trPr>
          <w:trHeight w:val="864"/>
        </w:trPr>
        <w:tc>
          <w:tcPr>
            <w:tcW w:w="2996" w:type="dxa"/>
          </w:tcPr>
          <w:p w14:paraId="733572B9" w14:textId="77777777" w:rsidR="008107FE" w:rsidRPr="008107FE" w:rsidRDefault="008107FE" w:rsidP="008107F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107FE">
              <w:rPr>
                <w:b/>
                <w:bCs/>
                <w:sz w:val="18"/>
                <w:szCs w:val="18"/>
                <w:lang w:val="ru-RU"/>
              </w:rPr>
              <w:t>Занятия, направленные на удовлетворение профориентационных интересов и</w:t>
            </w:r>
          </w:p>
          <w:p w14:paraId="647F1D6A" w14:textId="77777777" w:rsidR="008107FE" w:rsidRPr="008107FE" w:rsidRDefault="008107FE" w:rsidP="008107F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107FE">
              <w:rPr>
                <w:b/>
                <w:bCs/>
                <w:sz w:val="18"/>
                <w:szCs w:val="18"/>
                <w:lang w:val="ru-RU"/>
              </w:rPr>
              <w:t>потребностей обучающихся</w:t>
            </w:r>
          </w:p>
        </w:tc>
        <w:tc>
          <w:tcPr>
            <w:tcW w:w="2551" w:type="dxa"/>
          </w:tcPr>
          <w:p w14:paraId="491AF942" w14:textId="77777777" w:rsidR="008107FE" w:rsidRPr="008107FE" w:rsidRDefault="008107FE" w:rsidP="008107FE">
            <w:pPr>
              <w:jc w:val="center"/>
              <w:rPr>
                <w:lang w:val="ru-RU"/>
              </w:rPr>
            </w:pPr>
          </w:p>
          <w:p w14:paraId="7B984F3C" w14:textId="6A0125FB" w:rsidR="008107FE" w:rsidRPr="008107FE" w:rsidRDefault="008107FE" w:rsidP="008107F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«Мир профессий»</w:t>
            </w:r>
          </w:p>
          <w:p w14:paraId="1D24A7EF" w14:textId="7A8C0DFA" w:rsidR="008107FE" w:rsidRPr="008107FE" w:rsidRDefault="008107FE" w:rsidP="008107FE">
            <w:pPr>
              <w:jc w:val="center"/>
              <w:rPr>
                <w:lang w:val="ru-RU"/>
              </w:rPr>
            </w:pPr>
          </w:p>
        </w:tc>
        <w:tc>
          <w:tcPr>
            <w:tcW w:w="1418" w:type="dxa"/>
          </w:tcPr>
          <w:p w14:paraId="224B4E79" w14:textId="77777777" w:rsidR="008107FE" w:rsidRPr="008107FE" w:rsidRDefault="008107FE" w:rsidP="008107F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кружок</w:t>
            </w:r>
          </w:p>
        </w:tc>
        <w:tc>
          <w:tcPr>
            <w:tcW w:w="2553" w:type="dxa"/>
            <w:gridSpan w:val="2"/>
          </w:tcPr>
          <w:p w14:paraId="3E0E38D8" w14:textId="77777777" w:rsidR="008107FE" w:rsidRPr="008107FE" w:rsidRDefault="008107FE" w:rsidP="008107FE">
            <w:pPr>
              <w:jc w:val="center"/>
              <w:rPr>
                <w:b/>
                <w:bCs/>
                <w:lang w:val="ru-RU"/>
              </w:rPr>
            </w:pPr>
            <w:r w:rsidRPr="008107FE">
              <w:rPr>
                <w:b/>
                <w:bCs/>
                <w:lang w:val="ru-RU"/>
              </w:rPr>
              <w:t>1</w:t>
            </w:r>
          </w:p>
        </w:tc>
      </w:tr>
      <w:tr w:rsidR="008107FE" w:rsidRPr="008107FE" w14:paraId="6D3BE110" w14:textId="77777777" w:rsidTr="008107FE">
        <w:trPr>
          <w:trHeight w:val="212"/>
        </w:trPr>
        <w:tc>
          <w:tcPr>
            <w:tcW w:w="9518" w:type="dxa"/>
            <w:gridSpan w:val="5"/>
            <w:shd w:val="clear" w:color="auto" w:fill="D9D9D9" w:themeFill="background1" w:themeFillShade="D9"/>
          </w:tcPr>
          <w:p w14:paraId="3312A475" w14:textId="77777777" w:rsidR="008107FE" w:rsidRPr="008107FE" w:rsidRDefault="008107FE" w:rsidP="008107FE">
            <w:pPr>
              <w:jc w:val="center"/>
              <w:rPr>
                <w:b/>
                <w:bCs/>
                <w:lang w:val="ru-RU"/>
              </w:rPr>
            </w:pPr>
            <w:r w:rsidRPr="008107FE">
              <w:rPr>
                <w:b/>
                <w:bCs/>
                <w:lang w:val="ru-RU"/>
              </w:rPr>
              <w:t>Вариативная часть</w:t>
            </w:r>
          </w:p>
        </w:tc>
      </w:tr>
      <w:tr w:rsidR="008107FE" w:rsidRPr="008107FE" w14:paraId="2CCA19B7" w14:textId="77777777" w:rsidTr="008F1D01">
        <w:trPr>
          <w:trHeight w:val="440"/>
        </w:trPr>
        <w:tc>
          <w:tcPr>
            <w:tcW w:w="2996" w:type="dxa"/>
            <w:vMerge w:val="restart"/>
          </w:tcPr>
          <w:p w14:paraId="2D36045F" w14:textId="77777777" w:rsidR="008107FE" w:rsidRPr="008107FE" w:rsidRDefault="008107FE" w:rsidP="008107F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107FE">
              <w:rPr>
                <w:b/>
                <w:bCs/>
                <w:sz w:val="18"/>
                <w:szCs w:val="18"/>
                <w:lang w:val="ru-RU"/>
              </w:rPr>
              <w:t>Занятия, связанные с реализацией особых интеллектуальных и социокультурных потребностей обучающихся</w:t>
            </w:r>
          </w:p>
        </w:tc>
        <w:tc>
          <w:tcPr>
            <w:tcW w:w="2551" w:type="dxa"/>
          </w:tcPr>
          <w:p w14:paraId="0C52772C" w14:textId="77777777" w:rsidR="008107FE" w:rsidRPr="008107FE" w:rsidRDefault="008107FE" w:rsidP="008107F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«</w:t>
            </w:r>
            <w:proofErr w:type="spellStart"/>
            <w:r w:rsidRPr="008107FE">
              <w:rPr>
                <w:lang w:val="ru-RU"/>
              </w:rPr>
              <w:t>Логоритмика</w:t>
            </w:r>
            <w:proofErr w:type="spellEnd"/>
            <w:r w:rsidRPr="008107FE">
              <w:rPr>
                <w:lang w:val="ru-RU"/>
              </w:rPr>
              <w:t>»</w:t>
            </w:r>
          </w:p>
          <w:p w14:paraId="52B29179" w14:textId="77777777" w:rsidR="008107FE" w:rsidRPr="008107FE" w:rsidRDefault="008107FE" w:rsidP="008107FE">
            <w:pPr>
              <w:jc w:val="center"/>
              <w:rPr>
                <w:lang w:val="ru-RU"/>
              </w:rPr>
            </w:pPr>
          </w:p>
        </w:tc>
        <w:tc>
          <w:tcPr>
            <w:tcW w:w="1418" w:type="dxa"/>
          </w:tcPr>
          <w:p w14:paraId="2783BB88" w14:textId="77777777" w:rsidR="008107FE" w:rsidRPr="008107FE" w:rsidRDefault="008107FE" w:rsidP="008107F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кружок</w:t>
            </w:r>
          </w:p>
        </w:tc>
        <w:tc>
          <w:tcPr>
            <w:tcW w:w="2553" w:type="dxa"/>
            <w:gridSpan w:val="2"/>
          </w:tcPr>
          <w:p w14:paraId="03BE0B74" w14:textId="77777777" w:rsidR="008107FE" w:rsidRPr="008107FE" w:rsidRDefault="008107FE" w:rsidP="008107FE">
            <w:pPr>
              <w:jc w:val="center"/>
              <w:rPr>
                <w:b/>
                <w:bCs/>
                <w:lang w:val="ru-RU"/>
              </w:rPr>
            </w:pPr>
            <w:r w:rsidRPr="008107FE">
              <w:rPr>
                <w:b/>
                <w:bCs/>
                <w:lang w:val="ru-RU"/>
              </w:rPr>
              <w:t>1</w:t>
            </w:r>
          </w:p>
        </w:tc>
      </w:tr>
      <w:tr w:rsidR="008107FE" w:rsidRPr="008107FE" w14:paraId="1822D8EB" w14:textId="77777777" w:rsidTr="008F1D01">
        <w:trPr>
          <w:trHeight w:val="440"/>
        </w:trPr>
        <w:tc>
          <w:tcPr>
            <w:tcW w:w="2996" w:type="dxa"/>
            <w:vMerge/>
          </w:tcPr>
          <w:p w14:paraId="60493A46" w14:textId="77777777" w:rsidR="008107FE" w:rsidRPr="008107FE" w:rsidRDefault="008107FE" w:rsidP="008107FE">
            <w:pPr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D837E" w14:textId="77777777" w:rsidR="008107FE" w:rsidRPr="008107FE" w:rsidRDefault="008107FE" w:rsidP="008107F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«Юные умники и умницы»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5CBA6079" w14:textId="77777777" w:rsidR="008107FE" w:rsidRPr="008107FE" w:rsidRDefault="008107FE" w:rsidP="008107F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кружок</w:t>
            </w:r>
          </w:p>
        </w:tc>
        <w:tc>
          <w:tcPr>
            <w:tcW w:w="2553" w:type="dxa"/>
            <w:gridSpan w:val="2"/>
          </w:tcPr>
          <w:p w14:paraId="7513EAC7" w14:textId="77777777" w:rsidR="008107FE" w:rsidRPr="008107FE" w:rsidRDefault="008107FE" w:rsidP="008107FE">
            <w:pPr>
              <w:jc w:val="center"/>
              <w:rPr>
                <w:b/>
                <w:bCs/>
                <w:lang w:val="ru-RU"/>
              </w:rPr>
            </w:pPr>
            <w:r w:rsidRPr="008107FE">
              <w:rPr>
                <w:b/>
                <w:bCs/>
                <w:lang w:val="ru-RU"/>
              </w:rPr>
              <w:t>1</w:t>
            </w:r>
          </w:p>
        </w:tc>
      </w:tr>
      <w:tr w:rsidR="008107FE" w:rsidRPr="008107FE" w14:paraId="33CFECAB" w14:textId="77777777" w:rsidTr="008F1D01">
        <w:trPr>
          <w:trHeight w:val="440"/>
        </w:trPr>
        <w:tc>
          <w:tcPr>
            <w:tcW w:w="2996" w:type="dxa"/>
            <w:vMerge/>
          </w:tcPr>
          <w:p w14:paraId="0BE87655" w14:textId="77777777" w:rsidR="008107FE" w:rsidRPr="008107FE" w:rsidRDefault="008107FE" w:rsidP="008107FE">
            <w:pPr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104EE0" w14:textId="77777777" w:rsidR="008107FE" w:rsidRPr="008107FE" w:rsidRDefault="008107FE" w:rsidP="008107F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«Маленькие звездочки»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3CAEE9D3" w14:textId="77777777" w:rsidR="008107FE" w:rsidRPr="008107FE" w:rsidRDefault="008107FE" w:rsidP="008107F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кружок</w:t>
            </w:r>
          </w:p>
        </w:tc>
        <w:tc>
          <w:tcPr>
            <w:tcW w:w="2553" w:type="dxa"/>
            <w:gridSpan w:val="2"/>
            <w:tcBorders>
              <w:bottom w:val="single" w:sz="4" w:space="0" w:color="000000"/>
            </w:tcBorders>
          </w:tcPr>
          <w:p w14:paraId="1D4D26A3" w14:textId="77777777" w:rsidR="008107FE" w:rsidRPr="008107FE" w:rsidRDefault="008107FE" w:rsidP="008107FE">
            <w:pPr>
              <w:jc w:val="center"/>
              <w:rPr>
                <w:b/>
                <w:bCs/>
                <w:lang w:val="ru-RU"/>
              </w:rPr>
            </w:pPr>
            <w:r w:rsidRPr="008107FE">
              <w:rPr>
                <w:b/>
                <w:bCs/>
                <w:lang w:val="ru-RU"/>
              </w:rPr>
              <w:t>1</w:t>
            </w:r>
          </w:p>
        </w:tc>
      </w:tr>
      <w:tr w:rsidR="008F1D01" w:rsidRPr="008107FE" w14:paraId="20BAA5FF" w14:textId="77777777" w:rsidTr="00BC4E4B">
        <w:trPr>
          <w:trHeight w:val="1656"/>
        </w:trPr>
        <w:tc>
          <w:tcPr>
            <w:tcW w:w="2996" w:type="dxa"/>
          </w:tcPr>
          <w:p w14:paraId="4AB73177" w14:textId="77777777" w:rsidR="008F1D01" w:rsidRPr="008107FE" w:rsidRDefault="008F1D01" w:rsidP="008107F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107FE">
              <w:rPr>
                <w:b/>
                <w:bCs/>
                <w:sz w:val="18"/>
                <w:szCs w:val="18"/>
                <w:lang w:val="ru-RU"/>
              </w:rPr>
              <w:t>Занятия, направленные на удовлетворение интересов и</w:t>
            </w:r>
          </w:p>
          <w:p w14:paraId="70F177CC" w14:textId="77777777" w:rsidR="008F1D01" w:rsidRPr="008107FE" w:rsidRDefault="008F1D01" w:rsidP="008107F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107FE">
              <w:rPr>
                <w:b/>
                <w:bCs/>
                <w:sz w:val="18"/>
                <w:szCs w:val="18"/>
                <w:lang w:val="ru-RU"/>
              </w:rPr>
              <w:t>потребностей обучающихся в творческом и</w:t>
            </w:r>
          </w:p>
          <w:p w14:paraId="7A8DB794" w14:textId="77777777" w:rsidR="008F1D01" w:rsidRPr="008107FE" w:rsidRDefault="008F1D01" w:rsidP="008107F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107FE">
              <w:rPr>
                <w:b/>
                <w:bCs/>
                <w:sz w:val="18"/>
                <w:szCs w:val="18"/>
                <w:lang w:val="ru-RU"/>
              </w:rPr>
              <w:t>физическом развитии, помощь в</w:t>
            </w:r>
          </w:p>
          <w:p w14:paraId="29C8AD51" w14:textId="77777777" w:rsidR="008F1D01" w:rsidRPr="008107FE" w:rsidRDefault="008F1D01" w:rsidP="008107F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107FE">
              <w:rPr>
                <w:b/>
                <w:bCs/>
                <w:sz w:val="18"/>
                <w:szCs w:val="18"/>
                <w:lang w:val="ru-RU"/>
              </w:rPr>
              <w:t>самореализации,</w:t>
            </w:r>
          </w:p>
          <w:p w14:paraId="12ADBC58" w14:textId="77777777" w:rsidR="008F1D01" w:rsidRPr="008107FE" w:rsidRDefault="008F1D01" w:rsidP="008107F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107FE">
              <w:rPr>
                <w:b/>
                <w:bCs/>
                <w:sz w:val="18"/>
                <w:szCs w:val="18"/>
                <w:lang w:val="ru-RU"/>
              </w:rPr>
              <w:t>раскрытии и развитии</w:t>
            </w:r>
          </w:p>
          <w:p w14:paraId="2E1F2D20" w14:textId="77777777" w:rsidR="008F1D01" w:rsidRPr="008107FE" w:rsidRDefault="008F1D01" w:rsidP="008107F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107FE">
              <w:rPr>
                <w:b/>
                <w:bCs/>
                <w:sz w:val="18"/>
                <w:szCs w:val="18"/>
                <w:lang w:val="ru-RU"/>
              </w:rPr>
              <w:t>способностей и талантов</w:t>
            </w:r>
          </w:p>
        </w:tc>
        <w:tc>
          <w:tcPr>
            <w:tcW w:w="2551" w:type="dxa"/>
          </w:tcPr>
          <w:p w14:paraId="7D12DE17" w14:textId="3CCFF64B" w:rsidR="008F1D01" w:rsidRPr="008107FE" w:rsidRDefault="008F1D01" w:rsidP="008107F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«Юниор»</w:t>
            </w:r>
          </w:p>
        </w:tc>
        <w:tc>
          <w:tcPr>
            <w:tcW w:w="1418" w:type="dxa"/>
          </w:tcPr>
          <w:p w14:paraId="269282B1" w14:textId="6E491DE5" w:rsidR="008F1D01" w:rsidRPr="008107FE" w:rsidRDefault="008F1D01" w:rsidP="008107F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Спортивный клуб</w:t>
            </w:r>
          </w:p>
        </w:tc>
        <w:tc>
          <w:tcPr>
            <w:tcW w:w="2553" w:type="dxa"/>
            <w:gridSpan w:val="2"/>
          </w:tcPr>
          <w:p w14:paraId="40B9533A" w14:textId="073BC9C6" w:rsidR="008F1D01" w:rsidRPr="008107FE" w:rsidRDefault="008F1D01" w:rsidP="008107FE">
            <w:pPr>
              <w:jc w:val="center"/>
              <w:rPr>
                <w:b/>
                <w:bCs/>
                <w:lang w:val="ru-RU"/>
              </w:rPr>
            </w:pPr>
            <w:r w:rsidRPr="008107FE">
              <w:rPr>
                <w:b/>
                <w:bCs/>
                <w:lang w:val="ru-RU"/>
              </w:rPr>
              <w:t>1</w:t>
            </w:r>
          </w:p>
        </w:tc>
      </w:tr>
      <w:tr w:rsidR="008107FE" w:rsidRPr="008107FE" w14:paraId="0A2C01C6" w14:textId="77777777" w:rsidTr="008F1D01">
        <w:trPr>
          <w:trHeight w:val="707"/>
        </w:trPr>
        <w:tc>
          <w:tcPr>
            <w:tcW w:w="2996" w:type="dxa"/>
            <w:vMerge w:val="restart"/>
          </w:tcPr>
          <w:p w14:paraId="36C55F71" w14:textId="77777777" w:rsidR="008107FE" w:rsidRPr="008107FE" w:rsidRDefault="008107FE" w:rsidP="008107F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107FE">
              <w:rPr>
                <w:b/>
                <w:bCs/>
                <w:sz w:val="18"/>
                <w:szCs w:val="18"/>
                <w:lang w:val="ru-RU"/>
              </w:rPr>
              <w:t>Занятия, направленные на удовлетворение социальных интересов и потребностей обучающихся, на</w:t>
            </w:r>
          </w:p>
          <w:p w14:paraId="4CEB45BF" w14:textId="77777777" w:rsidR="008107FE" w:rsidRPr="008107FE" w:rsidRDefault="008107FE" w:rsidP="008107F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107FE">
              <w:rPr>
                <w:b/>
                <w:bCs/>
                <w:sz w:val="18"/>
                <w:szCs w:val="18"/>
                <w:lang w:val="ru-RU"/>
              </w:rPr>
              <w:t>педагогическое</w:t>
            </w:r>
          </w:p>
          <w:p w14:paraId="78DF861A" w14:textId="31DAA4BC" w:rsidR="008107FE" w:rsidRPr="008107FE" w:rsidRDefault="008107FE" w:rsidP="008107F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107FE">
              <w:rPr>
                <w:b/>
                <w:bCs/>
                <w:sz w:val="18"/>
                <w:szCs w:val="18"/>
                <w:lang w:val="ru-RU"/>
              </w:rPr>
              <w:t>сопровождение деятельности социально</w:t>
            </w:r>
            <w:r w:rsidR="00202DBA">
              <w:rPr>
                <w:b/>
                <w:bCs/>
                <w:sz w:val="18"/>
                <w:szCs w:val="18"/>
                <w:lang w:val="ru-RU"/>
              </w:rPr>
              <w:t>-</w:t>
            </w:r>
            <w:r w:rsidR="00202DBA" w:rsidRPr="008107FE">
              <w:rPr>
                <w:b/>
                <w:bCs/>
                <w:sz w:val="18"/>
                <w:szCs w:val="18"/>
                <w:lang w:val="ru-RU"/>
              </w:rPr>
              <w:t>ориентированных</w:t>
            </w:r>
            <w:r w:rsidRPr="008107FE">
              <w:rPr>
                <w:b/>
                <w:bCs/>
                <w:sz w:val="18"/>
                <w:szCs w:val="18"/>
                <w:lang w:val="ru-RU"/>
              </w:rPr>
              <w:t xml:space="preserve"> ученических сообществ,</w:t>
            </w:r>
          </w:p>
          <w:p w14:paraId="32288BDB" w14:textId="77777777" w:rsidR="008107FE" w:rsidRPr="008107FE" w:rsidRDefault="008107FE" w:rsidP="008107F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107FE">
              <w:rPr>
                <w:b/>
                <w:bCs/>
                <w:sz w:val="18"/>
                <w:szCs w:val="18"/>
                <w:lang w:val="ru-RU"/>
              </w:rPr>
              <w:t>детских общественных объединений, органов ученического</w:t>
            </w:r>
          </w:p>
          <w:p w14:paraId="588A2680" w14:textId="77777777" w:rsidR="008107FE" w:rsidRPr="008107FE" w:rsidRDefault="008107FE" w:rsidP="008107F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107FE">
              <w:rPr>
                <w:b/>
                <w:bCs/>
                <w:sz w:val="18"/>
                <w:szCs w:val="18"/>
                <w:lang w:val="ru-RU"/>
              </w:rPr>
              <w:t>самоуправления, на</w:t>
            </w:r>
          </w:p>
          <w:p w14:paraId="46F3E374" w14:textId="77777777" w:rsidR="008107FE" w:rsidRPr="008107FE" w:rsidRDefault="008107FE" w:rsidP="008107F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107FE">
              <w:rPr>
                <w:b/>
                <w:bCs/>
                <w:sz w:val="18"/>
                <w:szCs w:val="18"/>
                <w:lang w:val="ru-RU"/>
              </w:rPr>
              <w:t>организацию совместно с обучающимися комплекса</w:t>
            </w:r>
          </w:p>
          <w:p w14:paraId="1569A2A6" w14:textId="77777777" w:rsidR="008107FE" w:rsidRPr="008107FE" w:rsidRDefault="008107FE" w:rsidP="008107F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107FE">
              <w:rPr>
                <w:b/>
                <w:bCs/>
                <w:sz w:val="18"/>
                <w:szCs w:val="18"/>
                <w:lang w:val="ru-RU"/>
              </w:rPr>
              <w:lastRenderedPageBreak/>
              <w:t>мероприятий воспитательной</w:t>
            </w:r>
          </w:p>
          <w:p w14:paraId="1091750D" w14:textId="77777777" w:rsidR="008107FE" w:rsidRPr="008107FE" w:rsidRDefault="008107FE" w:rsidP="008107F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107FE">
              <w:rPr>
                <w:b/>
                <w:bCs/>
                <w:sz w:val="18"/>
                <w:szCs w:val="18"/>
                <w:lang w:val="ru-RU"/>
              </w:rPr>
              <w:t>направленности</w:t>
            </w:r>
          </w:p>
        </w:tc>
        <w:tc>
          <w:tcPr>
            <w:tcW w:w="2551" w:type="dxa"/>
          </w:tcPr>
          <w:p w14:paraId="374436C9" w14:textId="77777777" w:rsidR="008107FE" w:rsidRPr="008107FE" w:rsidRDefault="008107FE" w:rsidP="008107F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lastRenderedPageBreak/>
              <w:t>«</w:t>
            </w:r>
            <w:proofErr w:type="spellStart"/>
            <w:r w:rsidRPr="008107FE">
              <w:rPr>
                <w:lang w:val="ru-RU"/>
              </w:rPr>
              <w:t>Крымоведение</w:t>
            </w:r>
            <w:proofErr w:type="spellEnd"/>
            <w:r w:rsidRPr="008107FE">
              <w:rPr>
                <w:lang w:val="ru-RU"/>
              </w:rPr>
              <w:t>»</w:t>
            </w:r>
          </w:p>
        </w:tc>
        <w:tc>
          <w:tcPr>
            <w:tcW w:w="1418" w:type="dxa"/>
          </w:tcPr>
          <w:p w14:paraId="4EF6864C" w14:textId="77777777" w:rsidR="008107FE" w:rsidRPr="008107FE" w:rsidRDefault="008107FE" w:rsidP="008107F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кружок</w:t>
            </w:r>
          </w:p>
        </w:tc>
        <w:tc>
          <w:tcPr>
            <w:tcW w:w="2553" w:type="dxa"/>
            <w:gridSpan w:val="2"/>
          </w:tcPr>
          <w:p w14:paraId="628B042C" w14:textId="77777777" w:rsidR="008107FE" w:rsidRPr="008107FE" w:rsidRDefault="008107FE" w:rsidP="008107FE">
            <w:pPr>
              <w:jc w:val="center"/>
              <w:rPr>
                <w:b/>
                <w:bCs/>
                <w:lang w:val="ru-RU"/>
              </w:rPr>
            </w:pPr>
            <w:r w:rsidRPr="008107FE">
              <w:rPr>
                <w:b/>
                <w:bCs/>
                <w:lang w:val="ru-RU"/>
              </w:rPr>
              <w:t>1</w:t>
            </w:r>
          </w:p>
        </w:tc>
      </w:tr>
      <w:tr w:rsidR="008107FE" w:rsidRPr="008107FE" w14:paraId="4A330964" w14:textId="77777777" w:rsidTr="008F1D01">
        <w:trPr>
          <w:trHeight w:val="688"/>
        </w:trPr>
        <w:tc>
          <w:tcPr>
            <w:tcW w:w="2996" w:type="dxa"/>
            <w:vMerge/>
            <w:tcBorders>
              <w:top w:val="nil"/>
              <w:bottom w:val="single" w:sz="4" w:space="0" w:color="000000"/>
            </w:tcBorders>
          </w:tcPr>
          <w:p w14:paraId="554CD116" w14:textId="77777777" w:rsidR="008107FE" w:rsidRPr="008107FE" w:rsidRDefault="008107FE" w:rsidP="008107FE">
            <w:pPr>
              <w:rPr>
                <w:lang w:val="ru-RU"/>
              </w:rPr>
            </w:pP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7EFE0FC1" w14:textId="77777777" w:rsidR="008107FE" w:rsidRPr="008107FE" w:rsidRDefault="008107FE" w:rsidP="008107F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«Говори правильно»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73AF6C5A" w14:textId="77777777" w:rsidR="008107FE" w:rsidRPr="008107FE" w:rsidRDefault="008107FE" w:rsidP="008107FE">
            <w:pPr>
              <w:jc w:val="center"/>
              <w:rPr>
                <w:lang w:val="ru-RU"/>
              </w:rPr>
            </w:pPr>
            <w:r w:rsidRPr="008107FE">
              <w:rPr>
                <w:lang w:val="ru-RU"/>
              </w:rPr>
              <w:t>кружок</w:t>
            </w:r>
          </w:p>
        </w:tc>
        <w:tc>
          <w:tcPr>
            <w:tcW w:w="2553" w:type="dxa"/>
            <w:gridSpan w:val="2"/>
            <w:tcBorders>
              <w:bottom w:val="single" w:sz="4" w:space="0" w:color="000000"/>
            </w:tcBorders>
          </w:tcPr>
          <w:p w14:paraId="2BDCA1AC" w14:textId="77777777" w:rsidR="008107FE" w:rsidRPr="008107FE" w:rsidRDefault="008107FE" w:rsidP="008107FE">
            <w:pPr>
              <w:jc w:val="center"/>
              <w:rPr>
                <w:b/>
                <w:bCs/>
                <w:lang w:val="ru-RU"/>
              </w:rPr>
            </w:pPr>
            <w:r w:rsidRPr="008107FE">
              <w:rPr>
                <w:b/>
                <w:bCs/>
                <w:lang w:val="ru-RU"/>
              </w:rPr>
              <w:t>1</w:t>
            </w:r>
          </w:p>
        </w:tc>
      </w:tr>
      <w:tr w:rsidR="008107FE" w:rsidRPr="008107FE" w14:paraId="5A335049" w14:textId="77777777" w:rsidTr="008107FE">
        <w:trPr>
          <w:trHeight w:val="212"/>
        </w:trPr>
        <w:tc>
          <w:tcPr>
            <w:tcW w:w="8413" w:type="dxa"/>
            <w:gridSpan w:val="4"/>
            <w:tcBorders>
              <w:right w:val="nil"/>
            </w:tcBorders>
            <w:shd w:val="clear" w:color="auto" w:fill="D9D9D9" w:themeFill="background1" w:themeFillShade="D9"/>
          </w:tcPr>
          <w:p w14:paraId="22FC2D3A" w14:textId="77777777" w:rsidR="008107FE" w:rsidRPr="008107FE" w:rsidRDefault="008107FE" w:rsidP="008107FE">
            <w:pPr>
              <w:rPr>
                <w:b/>
                <w:bCs/>
                <w:lang w:val="ru-RU"/>
              </w:rPr>
            </w:pPr>
            <w:r w:rsidRPr="008107FE">
              <w:rPr>
                <w:b/>
                <w:bCs/>
                <w:lang w:val="ru-RU"/>
              </w:rPr>
              <w:lastRenderedPageBreak/>
              <w:t>ИТОГО:</w:t>
            </w:r>
          </w:p>
        </w:tc>
        <w:tc>
          <w:tcPr>
            <w:tcW w:w="1105" w:type="dxa"/>
            <w:tcBorders>
              <w:left w:val="nil"/>
            </w:tcBorders>
            <w:shd w:val="clear" w:color="auto" w:fill="D9D9D9" w:themeFill="background1" w:themeFillShade="D9"/>
          </w:tcPr>
          <w:p w14:paraId="3F5FD320" w14:textId="2780613C" w:rsidR="008107FE" w:rsidRPr="008107FE" w:rsidRDefault="008F1D01" w:rsidP="008107FE">
            <w:pPr>
              <w:jc w:val="righ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</w:tr>
    </w:tbl>
    <w:p w14:paraId="25AC3101" w14:textId="030A801D" w:rsidR="008107FE" w:rsidRDefault="008107FE"/>
    <w:p w14:paraId="44E184AC" w14:textId="1AAB8470" w:rsidR="00A76D89" w:rsidRDefault="00A76D89"/>
    <w:p w14:paraId="4104733C" w14:textId="5640B5CE" w:rsidR="00A76D89" w:rsidRPr="00A76D89" w:rsidRDefault="00A76D89">
      <w:pPr>
        <w:rPr>
          <w:sz w:val="24"/>
          <w:szCs w:val="24"/>
        </w:rPr>
      </w:pPr>
      <w:r>
        <w:rPr>
          <w:sz w:val="24"/>
          <w:szCs w:val="24"/>
        </w:rPr>
        <w:t>Директор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А.Ю. Абдувелиева</w:t>
      </w:r>
    </w:p>
    <w:sectPr w:rsidR="00A76D89" w:rsidRPr="00A76D89" w:rsidSect="008107F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E97B0F"/>
    <w:multiLevelType w:val="hybridMultilevel"/>
    <w:tmpl w:val="8C5C3BB8"/>
    <w:lvl w:ilvl="0" w:tplc="46662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A3F"/>
    <w:rsid w:val="000E582D"/>
    <w:rsid w:val="00190644"/>
    <w:rsid w:val="001D023A"/>
    <w:rsid w:val="001F3C8B"/>
    <w:rsid w:val="00202DBA"/>
    <w:rsid w:val="002E0BA4"/>
    <w:rsid w:val="002E4666"/>
    <w:rsid w:val="00387CFE"/>
    <w:rsid w:val="003A4FDC"/>
    <w:rsid w:val="004A4023"/>
    <w:rsid w:val="004F0FF5"/>
    <w:rsid w:val="005D4F16"/>
    <w:rsid w:val="00687DB2"/>
    <w:rsid w:val="00724993"/>
    <w:rsid w:val="00741387"/>
    <w:rsid w:val="0077067E"/>
    <w:rsid w:val="008107FE"/>
    <w:rsid w:val="008839D6"/>
    <w:rsid w:val="008A7A3F"/>
    <w:rsid w:val="008E3ED2"/>
    <w:rsid w:val="008F1D01"/>
    <w:rsid w:val="00954351"/>
    <w:rsid w:val="00A76D89"/>
    <w:rsid w:val="00AE2E34"/>
    <w:rsid w:val="00B111CF"/>
    <w:rsid w:val="00C5446A"/>
    <w:rsid w:val="00E4618C"/>
    <w:rsid w:val="00FD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C1F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3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413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41387"/>
    <w:pPr>
      <w:ind w:left="1362" w:hanging="360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741387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41387"/>
  </w:style>
  <w:style w:type="character" w:styleId="a5">
    <w:name w:val="Hyperlink"/>
    <w:basedOn w:val="a0"/>
    <w:uiPriority w:val="99"/>
    <w:unhideWhenUsed/>
    <w:rsid w:val="00741387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6"/>
    <w:uiPriority w:val="59"/>
    <w:rsid w:val="008107F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810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link w:val="a8"/>
    <w:uiPriority w:val="1"/>
    <w:qFormat/>
    <w:rsid w:val="001D023A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a8">
    <w:name w:val="Абзац списка Знак"/>
    <w:link w:val="a7"/>
    <w:uiPriority w:val="99"/>
    <w:locked/>
    <w:rsid w:val="001D023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3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413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41387"/>
    <w:pPr>
      <w:ind w:left="1362" w:hanging="360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741387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41387"/>
  </w:style>
  <w:style w:type="character" w:styleId="a5">
    <w:name w:val="Hyperlink"/>
    <w:basedOn w:val="a0"/>
    <w:uiPriority w:val="99"/>
    <w:unhideWhenUsed/>
    <w:rsid w:val="00741387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6"/>
    <w:uiPriority w:val="59"/>
    <w:rsid w:val="008107F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810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link w:val="a8"/>
    <w:uiPriority w:val="1"/>
    <w:qFormat/>
    <w:rsid w:val="001D023A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a8">
    <w:name w:val="Абзац списка Знак"/>
    <w:link w:val="a7"/>
    <w:uiPriority w:val="99"/>
    <w:locked/>
    <w:rsid w:val="001D023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iro-karelia.ru/images/2022/07/TV-1290_03_ot_05.07.2022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iro-karelia.ru/images/2022/07/TV-1290_03_ot_05.07.2022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7</Pages>
  <Words>2466</Words>
  <Characters>14059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ПК-1</cp:lastModifiedBy>
  <cp:revision>24</cp:revision>
  <dcterms:created xsi:type="dcterms:W3CDTF">2022-08-18T12:33:00Z</dcterms:created>
  <dcterms:modified xsi:type="dcterms:W3CDTF">2022-09-14T13:02:00Z</dcterms:modified>
</cp:coreProperties>
</file>