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E69" w:rsidRPr="003D1637" w:rsidRDefault="00074E69" w:rsidP="00074E69">
      <w:pPr>
        <w:pStyle w:val="a5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  <w:r w:rsidRPr="003D1637">
        <w:rPr>
          <w:rFonts w:ascii="Times New Roman" w:hAnsi="Times New Roman"/>
          <w:b/>
          <w:bCs/>
          <w:color w:val="000000"/>
        </w:rPr>
        <w:t>Аннотация к рабочей программе</w:t>
      </w:r>
    </w:p>
    <w:p w:rsidR="00074E69" w:rsidRPr="003D1637" w:rsidRDefault="00074E69" w:rsidP="00074E69">
      <w:pPr>
        <w:pStyle w:val="a5"/>
        <w:shd w:val="clear" w:color="auto" w:fill="FFFFFF"/>
        <w:spacing w:before="0" w:after="0"/>
        <w:jc w:val="center"/>
        <w:rPr>
          <w:rFonts w:ascii="Times New Roman" w:hAnsi="Times New Roman"/>
          <w:b/>
          <w:bCs/>
          <w:color w:val="000000"/>
        </w:rPr>
      </w:pPr>
      <w:r w:rsidRPr="003D1637">
        <w:rPr>
          <w:rFonts w:ascii="Times New Roman" w:hAnsi="Times New Roman"/>
          <w:b/>
          <w:bCs/>
          <w:color w:val="000000"/>
        </w:rPr>
        <w:t xml:space="preserve">по учебному предмету «Литература» </w:t>
      </w:r>
      <w:r>
        <w:rPr>
          <w:rFonts w:ascii="Times New Roman" w:hAnsi="Times New Roman"/>
          <w:b/>
          <w:bCs/>
          <w:color w:val="000000"/>
        </w:rPr>
        <w:t xml:space="preserve">6 </w:t>
      </w:r>
      <w:r w:rsidRPr="003D1637">
        <w:rPr>
          <w:rFonts w:ascii="Times New Roman" w:hAnsi="Times New Roman"/>
          <w:b/>
          <w:bCs/>
          <w:color w:val="000000"/>
        </w:rPr>
        <w:t xml:space="preserve"> класс</w:t>
      </w:r>
    </w:p>
    <w:p w:rsidR="00074E69" w:rsidRPr="003D1637" w:rsidRDefault="00074E69" w:rsidP="00074E69">
      <w:pPr>
        <w:pStyle w:val="a5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</w:p>
    <w:p w:rsidR="001653D1" w:rsidRDefault="001653D1" w:rsidP="001653D1">
      <w:pPr>
        <w:spacing w:before="60"/>
        <w:ind w:firstLine="708"/>
        <w:jc w:val="both"/>
        <w:rPr>
          <w:b/>
          <w:sz w:val="24"/>
          <w:szCs w:val="24"/>
        </w:rPr>
      </w:pPr>
      <w:proofErr w:type="gramStart"/>
      <w:r>
        <w:t>Рабочая программа по литературе для обучающихся 6 классов составлена на основе Требований к</w:t>
      </w:r>
      <w:r>
        <w:rPr>
          <w:spacing w:val="1"/>
        </w:rPr>
        <w:t xml:space="preserve"> </w:t>
      </w:r>
      <w:r>
        <w:t>результатам освоения основной образовательной программы основного общего образования,</w:t>
      </w:r>
      <w:r>
        <w:rPr>
          <w:spacing w:val="1"/>
        </w:rPr>
        <w:t xml:space="preserve"> </w:t>
      </w:r>
      <w:r>
        <w:t>представленных в Федеральном государственном образовательном стандарте основного общего</w:t>
      </w:r>
      <w:r>
        <w:rPr>
          <w:spacing w:val="1"/>
        </w:rPr>
        <w:t xml:space="preserve"> </w:t>
      </w:r>
      <w:r>
        <w:t xml:space="preserve">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</w:t>
      </w:r>
      <w:proofErr w:type="spellStart"/>
      <w:r>
        <w:t>г.№</w:t>
      </w:r>
      <w:proofErr w:type="spellEnd"/>
      <w:r>
        <w:t xml:space="preserve"> 287, зарегистрирован</w:t>
      </w:r>
      <w:r>
        <w:rPr>
          <w:spacing w:val="1"/>
        </w:rPr>
        <w:t xml:space="preserve"> </w:t>
      </w:r>
      <w:r>
        <w:t xml:space="preserve">Министерством юстиции Российской Федерации 05.07.2021 г., </w:t>
      </w:r>
      <w:proofErr w:type="spellStart"/>
      <w:r>
        <w:t>рег</w:t>
      </w:r>
      <w:proofErr w:type="spellEnd"/>
      <w:r>
        <w:t>. номер — 64101) (далее — ФГОС</w:t>
      </w:r>
      <w:r>
        <w:rPr>
          <w:spacing w:val="1"/>
        </w:rPr>
        <w:t xml:space="preserve"> </w:t>
      </w:r>
      <w:r>
        <w:t>ООО), а также Примерной программы воспитания, с учётом Концепции преподавания русского</w:t>
      </w:r>
      <w:proofErr w:type="gramEnd"/>
      <w:r>
        <w:t xml:space="preserve"> </w:t>
      </w:r>
      <w:proofErr w:type="gramStart"/>
      <w:r>
        <w:t>языка</w:t>
      </w:r>
      <w:r>
        <w:rPr>
          <w:spacing w:val="-58"/>
        </w:rPr>
        <w:t xml:space="preserve"> </w:t>
      </w:r>
      <w:r>
        <w:t>и литературы в Российской Федерации (утверждённой распоряжением 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9 апреля</w:t>
      </w:r>
      <w:r>
        <w:rPr>
          <w:spacing w:val="-1"/>
        </w:rPr>
        <w:t xml:space="preserve"> </w:t>
      </w:r>
      <w:r>
        <w:t>2016 г. №</w:t>
      </w:r>
      <w:r>
        <w:rPr>
          <w:spacing w:val="-1"/>
        </w:rPr>
        <w:t xml:space="preserve"> </w:t>
      </w:r>
      <w:r>
        <w:t xml:space="preserve">637-р)., </w:t>
      </w:r>
      <w:r w:rsidRPr="001653D1">
        <w:rPr>
          <w:sz w:val="28"/>
          <w:szCs w:val="28"/>
        </w:rPr>
        <w:t xml:space="preserve"> </w:t>
      </w:r>
      <w:r w:rsidRPr="001653D1">
        <w:rPr>
          <w:sz w:val="24"/>
          <w:szCs w:val="24"/>
        </w:rPr>
        <w:t xml:space="preserve">Программы развития и формирования </w:t>
      </w:r>
      <w:r w:rsidRPr="001653D1">
        <w:rPr>
          <w:b/>
          <w:sz w:val="24"/>
          <w:szCs w:val="24"/>
        </w:rPr>
        <w:t>универсальных учебных действий</w:t>
      </w:r>
      <w:r w:rsidRPr="001653D1">
        <w:rPr>
          <w:sz w:val="24"/>
          <w:szCs w:val="24"/>
        </w:rPr>
        <w:t xml:space="preserve"> для основного общего </w:t>
      </w:r>
      <w:proofErr w:type="spellStart"/>
      <w:r w:rsidRPr="001653D1">
        <w:rPr>
          <w:sz w:val="24"/>
          <w:szCs w:val="24"/>
        </w:rPr>
        <w:t>образования</w:t>
      </w:r>
      <w:r w:rsidRPr="001653D1">
        <w:rPr>
          <w:sz w:val="24"/>
          <w:szCs w:val="24"/>
          <w:lang w:eastAsia="ar-SA"/>
        </w:rPr>
        <w:t>а</w:t>
      </w:r>
      <w:proofErr w:type="spellEnd"/>
      <w:r w:rsidRPr="001653D1">
        <w:rPr>
          <w:sz w:val="24"/>
          <w:szCs w:val="24"/>
          <w:lang w:eastAsia="ar-SA"/>
        </w:rPr>
        <w:t xml:space="preserve"> также в соответствии с рекомендациями Примерной программы</w:t>
      </w:r>
      <w:r w:rsidRPr="001653D1">
        <w:rPr>
          <w:spacing w:val="-2"/>
          <w:sz w:val="24"/>
          <w:szCs w:val="24"/>
        </w:rPr>
        <w:t xml:space="preserve"> по литературе для 5-11 классов общеобразовательной школы,</w:t>
      </w:r>
      <w:r w:rsidRPr="001653D1">
        <w:rPr>
          <w:sz w:val="24"/>
          <w:szCs w:val="24"/>
          <w:lang w:eastAsia="ar-SA"/>
        </w:rPr>
        <w:t xml:space="preserve"> с авторской программой </w:t>
      </w:r>
      <w:r w:rsidRPr="001653D1">
        <w:rPr>
          <w:spacing w:val="-2"/>
          <w:sz w:val="24"/>
          <w:szCs w:val="24"/>
        </w:rPr>
        <w:t xml:space="preserve"> Г. С. </w:t>
      </w:r>
      <w:proofErr w:type="spellStart"/>
      <w:r w:rsidRPr="001653D1">
        <w:rPr>
          <w:spacing w:val="-2"/>
          <w:sz w:val="24"/>
          <w:szCs w:val="24"/>
        </w:rPr>
        <w:t>Меркина</w:t>
      </w:r>
      <w:proofErr w:type="spellEnd"/>
      <w:r w:rsidRPr="001653D1">
        <w:rPr>
          <w:spacing w:val="-2"/>
          <w:sz w:val="24"/>
          <w:szCs w:val="24"/>
        </w:rPr>
        <w:t xml:space="preserve"> – М.: «Русское слово», 2012 г. </w:t>
      </w:r>
      <w:r w:rsidRPr="001653D1">
        <w:rPr>
          <w:sz w:val="24"/>
          <w:szCs w:val="24"/>
        </w:rPr>
        <w:t>Для достижения поставленных целей и в соответствии</w:t>
      </w:r>
      <w:proofErr w:type="gramEnd"/>
      <w:r w:rsidRPr="001653D1">
        <w:rPr>
          <w:sz w:val="24"/>
          <w:szCs w:val="24"/>
        </w:rPr>
        <w:t xml:space="preserve"> с образовательной программой школы используется </w:t>
      </w:r>
      <w:r w:rsidRPr="001653D1">
        <w:rPr>
          <w:b/>
          <w:sz w:val="24"/>
          <w:szCs w:val="24"/>
        </w:rPr>
        <w:t xml:space="preserve">учебно-методический комплект под редакцией Г. С. </w:t>
      </w:r>
      <w:proofErr w:type="spellStart"/>
      <w:r w:rsidRPr="001653D1">
        <w:rPr>
          <w:b/>
          <w:sz w:val="24"/>
          <w:szCs w:val="24"/>
        </w:rPr>
        <w:t>Меркина</w:t>
      </w:r>
      <w:proofErr w:type="spellEnd"/>
      <w:r w:rsidRPr="001653D1">
        <w:rPr>
          <w:b/>
          <w:sz w:val="24"/>
          <w:szCs w:val="24"/>
        </w:rPr>
        <w:t xml:space="preserve">, С. А. Зинина, В. А. </w:t>
      </w:r>
      <w:proofErr w:type="spellStart"/>
      <w:r w:rsidRPr="001653D1">
        <w:rPr>
          <w:b/>
          <w:sz w:val="24"/>
          <w:szCs w:val="24"/>
        </w:rPr>
        <w:t>Чалмаева</w:t>
      </w:r>
      <w:proofErr w:type="spellEnd"/>
      <w:r w:rsidRPr="001653D1">
        <w:rPr>
          <w:b/>
          <w:sz w:val="24"/>
          <w:szCs w:val="24"/>
        </w:rPr>
        <w:t>.</w:t>
      </w:r>
    </w:p>
    <w:p w:rsidR="00A93BBA" w:rsidRPr="001653D1" w:rsidRDefault="001653D1" w:rsidP="001653D1">
      <w:pPr>
        <w:ind w:firstLine="708"/>
        <w:jc w:val="both"/>
        <w:rPr>
          <w:sz w:val="24"/>
          <w:szCs w:val="24"/>
        </w:rPr>
      </w:pPr>
      <w:r w:rsidRPr="001653D1">
        <w:rPr>
          <w:sz w:val="24"/>
          <w:szCs w:val="24"/>
        </w:rPr>
        <w:t>В связи с тем, что некоторые уроки выпадают на праздничные дни, предусмотрено прохождение программного материала за 102 часа.</w:t>
      </w:r>
    </w:p>
    <w:p w:rsidR="00A93BBA" w:rsidRDefault="001653D1">
      <w:pPr>
        <w:pStyle w:val="Heading1"/>
        <w:spacing w:before="187"/>
      </w:pPr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«ЛИТЕРАТУРА»</w:t>
      </w:r>
    </w:p>
    <w:p w:rsidR="00A93BBA" w:rsidRDefault="001653D1">
      <w:pPr>
        <w:pStyle w:val="a3"/>
        <w:spacing w:before="156" w:line="292" w:lineRule="auto"/>
        <w:ind w:left="106" w:right="178" w:firstLine="180"/>
      </w:pPr>
      <w:r>
        <w:t>Учебный предмет «Литература» в наибольшей степени способствует формированию духовного</w:t>
      </w:r>
      <w:r>
        <w:rPr>
          <w:spacing w:val="1"/>
        </w:rPr>
        <w:t xml:space="preserve"> </w:t>
      </w:r>
      <w:r>
        <w:t>облика и нравственных ориентиров молодого поколения, так как занимает ведущее место в</w:t>
      </w:r>
      <w:r>
        <w:rPr>
          <w:spacing w:val="1"/>
        </w:rPr>
        <w:t xml:space="preserve"> </w:t>
      </w:r>
      <w:r>
        <w:t>эмоциональном, интеллектуальном и эстетическом развитии обучающихся, в становлении основ их</w:t>
      </w:r>
      <w:r>
        <w:rPr>
          <w:spacing w:val="1"/>
        </w:rPr>
        <w:t xml:space="preserve"> </w:t>
      </w:r>
      <w:r>
        <w:t>миропонимания и национального самосознания. Особенности литературы как школьного предмета</w:t>
      </w:r>
      <w:r>
        <w:rPr>
          <w:spacing w:val="1"/>
        </w:rPr>
        <w:t xml:space="preserve"> </w:t>
      </w:r>
      <w:r>
        <w:t>связаны с тем, что литературные произведения являются феноменом культуры: в них заключено</w:t>
      </w:r>
      <w:r>
        <w:rPr>
          <w:spacing w:val="1"/>
        </w:rPr>
        <w:t xml:space="preserve"> </w:t>
      </w:r>
      <w:r>
        <w:t>эстетическое освоение мира, а богатство и многообразие человеческого бытия выражено в</w:t>
      </w:r>
      <w:r>
        <w:rPr>
          <w:spacing w:val="1"/>
        </w:rPr>
        <w:t xml:space="preserve"> </w:t>
      </w:r>
      <w:r>
        <w:t>художественных образах, которые содержат в себе потенциал воздействия на читателей и приобщают</w:t>
      </w:r>
      <w:r>
        <w:rPr>
          <w:spacing w:val="-58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нравственно-эстетическим</w:t>
      </w:r>
      <w:r>
        <w:rPr>
          <w:spacing w:val="-1"/>
        </w:rPr>
        <w:t xml:space="preserve"> </w:t>
      </w:r>
      <w:r>
        <w:t>ценностям,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национальным,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общечеловеческим.</w:t>
      </w:r>
    </w:p>
    <w:p w:rsidR="00A93BBA" w:rsidRDefault="001653D1">
      <w:pPr>
        <w:pStyle w:val="a3"/>
        <w:spacing w:line="292" w:lineRule="auto"/>
        <w:ind w:left="106" w:right="325" w:firstLine="180"/>
      </w:pPr>
      <w:r>
        <w:t>Основу содержания литературного образования составляют чтение и изучение выдающихся</w:t>
      </w:r>
      <w:r>
        <w:rPr>
          <w:spacing w:val="1"/>
        </w:rPr>
        <w:t xml:space="preserve"> </w:t>
      </w:r>
      <w:r>
        <w:t>художественных произведений русской и мировой литературы, что способствует постижению таких</w:t>
      </w:r>
      <w:r>
        <w:rPr>
          <w:spacing w:val="-57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категорий,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добро,</w:t>
      </w:r>
      <w:r>
        <w:rPr>
          <w:spacing w:val="-2"/>
        </w:rPr>
        <w:t xml:space="preserve"> </w:t>
      </w:r>
      <w:r>
        <w:t>справедливость,</w:t>
      </w:r>
      <w:r>
        <w:rPr>
          <w:spacing w:val="-2"/>
        </w:rPr>
        <w:t xml:space="preserve"> </w:t>
      </w:r>
      <w:r>
        <w:t>честь,</w:t>
      </w:r>
      <w:r>
        <w:rPr>
          <w:spacing w:val="-2"/>
        </w:rPr>
        <w:t xml:space="preserve"> </w:t>
      </w:r>
      <w:r>
        <w:t>патриотизм,</w:t>
      </w:r>
      <w:r>
        <w:rPr>
          <w:spacing w:val="-2"/>
        </w:rPr>
        <w:t xml:space="preserve"> </w:t>
      </w:r>
      <w:r>
        <w:t>гуманизм,</w:t>
      </w:r>
      <w:r>
        <w:rPr>
          <w:spacing w:val="-2"/>
        </w:rPr>
        <w:t xml:space="preserve"> </w:t>
      </w:r>
      <w:r>
        <w:t>дом,</w:t>
      </w:r>
      <w:r>
        <w:rPr>
          <w:spacing w:val="-2"/>
        </w:rPr>
        <w:t xml:space="preserve"> </w:t>
      </w:r>
      <w:r>
        <w:t>семья.</w:t>
      </w:r>
    </w:p>
    <w:p w:rsidR="00A93BBA" w:rsidRDefault="001653D1">
      <w:pPr>
        <w:pStyle w:val="a3"/>
        <w:spacing w:line="292" w:lineRule="auto"/>
        <w:ind w:left="106"/>
      </w:pPr>
      <w:r>
        <w:t>Целостное восприятие и понимание художественного произведения, его анализ и интерпретация</w:t>
      </w:r>
      <w:r>
        <w:rPr>
          <w:spacing w:val="1"/>
        </w:rPr>
        <w:t xml:space="preserve"> </w:t>
      </w:r>
      <w:r>
        <w:t>возможны</w:t>
      </w:r>
      <w:r>
        <w:rPr>
          <w:spacing w:val="-6"/>
        </w:rPr>
        <w:t xml:space="preserve"> </w:t>
      </w:r>
      <w:r>
        <w:t>лишь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соответствующей</w:t>
      </w:r>
      <w:r>
        <w:rPr>
          <w:spacing w:val="-6"/>
        </w:rPr>
        <w:t xml:space="preserve"> </w:t>
      </w:r>
      <w:r>
        <w:t>эмоционально-эстетической</w:t>
      </w:r>
      <w:r>
        <w:rPr>
          <w:spacing w:val="-5"/>
        </w:rPr>
        <w:t xml:space="preserve"> </w:t>
      </w:r>
      <w:r>
        <w:t>реакции</w:t>
      </w:r>
      <w:r>
        <w:rPr>
          <w:spacing w:val="-5"/>
        </w:rPr>
        <w:t xml:space="preserve"> </w:t>
      </w:r>
      <w:r>
        <w:t>читателя,</w:t>
      </w:r>
      <w:r>
        <w:rPr>
          <w:spacing w:val="-6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зависит</w:t>
      </w:r>
      <w:r>
        <w:rPr>
          <w:spacing w:val="-57"/>
        </w:rPr>
        <w:t xml:space="preserve"> </w:t>
      </w:r>
      <w:r>
        <w:t>от возрастных особенностей школьников, их психического и литературного развития, жизненного и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-1"/>
        </w:rPr>
        <w:t xml:space="preserve"> </w:t>
      </w:r>
      <w:r>
        <w:t>опыта.</w:t>
      </w:r>
    </w:p>
    <w:p w:rsidR="00A93BBA" w:rsidRDefault="001653D1">
      <w:pPr>
        <w:pStyle w:val="a3"/>
        <w:spacing w:line="292" w:lineRule="auto"/>
        <w:ind w:left="106" w:right="136" w:firstLine="180"/>
      </w:pPr>
      <w:r>
        <w:t>Полноценное литературное образование в основной школе невозможно без учёта преемственности с</w:t>
      </w:r>
      <w:r>
        <w:rPr>
          <w:spacing w:val="-57"/>
        </w:rPr>
        <w:t xml:space="preserve"> </w:t>
      </w:r>
      <w:r>
        <w:t xml:space="preserve">курсом литературного чтения в начальной школе, </w:t>
      </w:r>
      <w:proofErr w:type="spellStart"/>
      <w:r>
        <w:t>межпредметных</w:t>
      </w:r>
      <w:proofErr w:type="spellEnd"/>
      <w:r>
        <w:t xml:space="preserve"> связей с курсом русского языка,</w:t>
      </w:r>
      <w:r>
        <w:rPr>
          <w:spacing w:val="1"/>
        </w:rPr>
        <w:t xml:space="preserve"> </w:t>
      </w:r>
      <w:r>
        <w:t>истории и предметов художественного цикла, что способствует развитию речи, историзма мышления,</w:t>
      </w:r>
      <w:r>
        <w:rPr>
          <w:spacing w:val="-57"/>
        </w:rPr>
        <w:t xml:space="preserve"> </w:t>
      </w:r>
      <w:r>
        <w:t>художественного вкуса, формированию эстетического отношения к окружающему миру и его</w:t>
      </w:r>
      <w:r>
        <w:rPr>
          <w:spacing w:val="1"/>
        </w:rPr>
        <w:t xml:space="preserve"> </w:t>
      </w:r>
      <w:r>
        <w:t>воплощения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творческих работах различных</w:t>
      </w:r>
      <w:r>
        <w:rPr>
          <w:spacing w:val="-1"/>
        </w:rPr>
        <w:t xml:space="preserve"> </w:t>
      </w:r>
      <w:r>
        <w:t>жанров.</w:t>
      </w:r>
    </w:p>
    <w:p w:rsidR="00A93BBA" w:rsidRDefault="001653D1">
      <w:pPr>
        <w:pStyle w:val="a3"/>
        <w:spacing w:line="292" w:lineRule="auto"/>
        <w:ind w:left="106" w:right="341" w:firstLine="180"/>
      </w:pPr>
      <w:r>
        <w:t>В рабочей программе учтены все этапы российского историко-литературного процесса (от</w:t>
      </w:r>
      <w:r>
        <w:rPr>
          <w:spacing w:val="1"/>
        </w:rPr>
        <w:t xml:space="preserve"> </w:t>
      </w:r>
      <w:r>
        <w:t>фольклора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новейшей</w:t>
      </w:r>
      <w:r>
        <w:rPr>
          <w:spacing w:val="-4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литературы)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5"/>
        </w:rPr>
        <w:t xml:space="preserve"> </w:t>
      </w:r>
      <w:r>
        <w:t>разделы,</w:t>
      </w:r>
      <w:r>
        <w:rPr>
          <w:spacing w:val="-4"/>
        </w:rPr>
        <w:t xml:space="preserve"> </w:t>
      </w:r>
      <w:r>
        <w:t>касающиеся</w:t>
      </w:r>
      <w:r>
        <w:rPr>
          <w:spacing w:val="-6"/>
        </w:rPr>
        <w:t xml:space="preserve"> </w:t>
      </w:r>
      <w:r>
        <w:t>литератур</w:t>
      </w:r>
      <w:r>
        <w:rPr>
          <w:spacing w:val="-57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 и зарубежной литературы.</w:t>
      </w:r>
    </w:p>
    <w:p w:rsidR="00A93BBA" w:rsidRDefault="001653D1">
      <w:pPr>
        <w:pStyle w:val="a3"/>
        <w:spacing w:line="292" w:lineRule="auto"/>
        <w:ind w:left="106" w:right="411" w:firstLine="180"/>
      </w:pPr>
      <w:r>
        <w:t>Основные виды деятельности обучающихся перечислены при изучении каждой монографической</w:t>
      </w:r>
      <w:r>
        <w:rPr>
          <w:spacing w:val="-58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обзорной</w:t>
      </w:r>
      <w:r>
        <w:rPr>
          <w:spacing w:val="-1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планируемых результатов</w:t>
      </w:r>
      <w:r>
        <w:rPr>
          <w:spacing w:val="-2"/>
        </w:rPr>
        <w:t xml:space="preserve"> </w:t>
      </w:r>
      <w:r>
        <w:t>обучения.</w:t>
      </w:r>
    </w:p>
    <w:p w:rsidR="00A93BBA" w:rsidRDefault="00A93BBA">
      <w:pPr>
        <w:pStyle w:val="a3"/>
        <w:spacing w:before="10"/>
        <w:ind w:left="0"/>
        <w:rPr>
          <w:sz w:val="25"/>
        </w:rPr>
      </w:pPr>
    </w:p>
    <w:p w:rsidR="00A93BBA" w:rsidRDefault="001653D1">
      <w:pPr>
        <w:pStyle w:val="Heading1"/>
      </w:pPr>
      <w:r>
        <w:t>ЦЕЛИ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«ЛИТЕРАТУРА»</w:t>
      </w:r>
    </w:p>
    <w:p w:rsidR="00A93BBA" w:rsidRDefault="001653D1" w:rsidP="00074E69">
      <w:pPr>
        <w:pStyle w:val="a3"/>
        <w:spacing w:before="156" w:line="292" w:lineRule="auto"/>
        <w:ind w:left="106" w:right="328" w:firstLine="180"/>
        <w:rPr>
          <w:lang w:val="en-US"/>
        </w:rPr>
      </w:pPr>
      <w:proofErr w:type="gramStart"/>
      <w:r>
        <w:t>Цели изучения предмета «Литература» в основной школе состоят в формировании у обучающихся</w:t>
      </w:r>
      <w:r>
        <w:rPr>
          <w:spacing w:val="-58"/>
        </w:rPr>
        <w:t xml:space="preserve"> </w:t>
      </w:r>
      <w:r>
        <w:t>потребности в качественном чтении, культуры читательского восприятия, понимания литературных</w:t>
      </w:r>
      <w:r>
        <w:rPr>
          <w:spacing w:val="-57"/>
        </w:rPr>
        <w:t xml:space="preserve"> </w:t>
      </w:r>
      <w:r>
        <w:t>текстов и создания собственных устных и письменных высказываний; в развитии чувства</w:t>
      </w:r>
      <w:r>
        <w:rPr>
          <w:spacing w:val="1"/>
        </w:rPr>
        <w:t xml:space="preserve"> </w:t>
      </w:r>
      <w:r>
        <w:t xml:space="preserve">причастности к отечественной культуре и уважения к другим культурам, </w:t>
      </w:r>
      <w:proofErr w:type="spellStart"/>
      <w:r>
        <w:t>аксиологической</w:t>
      </w:r>
      <w:proofErr w:type="spellEnd"/>
      <w:r>
        <w:t xml:space="preserve"> сферы</w:t>
      </w:r>
      <w:r>
        <w:rPr>
          <w:spacing w:val="1"/>
        </w:rPr>
        <w:t xml:space="preserve"> </w:t>
      </w:r>
      <w:r>
        <w:t>личности на основе высоких духовно-нравственных идеалов, воплощённых в отечественной и</w:t>
      </w:r>
      <w:r>
        <w:rPr>
          <w:spacing w:val="1"/>
        </w:rPr>
        <w:t xml:space="preserve"> </w:t>
      </w:r>
      <w:r>
        <w:lastRenderedPageBreak/>
        <w:t xml:space="preserve">зарубежной литературе. </w:t>
      </w:r>
      <w:proofErr w:type="gramEnd"/>
    </w:p>
    <w:p w:rsidR="009D7EFD" w:rsidRPr="009D7EFD" w:rsidRDefault="009D7EFD" w:rsidP="00074E69">
      <w:pPr>
        <w:pStyle w:val="a3"/>
        <w:spacing w:before="156" w:line="292" w:lineRule="auto"/>
        <w:ind w:left="106" w:right="328" w:firstLine="180"/>
        <w:rPr>
          <w:lang w:val="en-US"/>
        </w:rPr>
      </w:pPr>
    </w:p>
    <w:p w:rsidR="00A93BBA" w:rsidRDefault="001653D1">
      <w:pPr>
        <w:pStyle w:val="Heading1"/>
      </w:pPr>
      <w:r>
        <w:t>МЕСТО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«ЛИТЕРАТУРА»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t>ПЛАНЕ</w:t>
      </w:r>
    </w:p>
    <w:p w:rsidR="00A93BBA" w:rsidRDefault="001653D1">
      <w:pPr>
        <w:pStyle w:val="a3"/>
        <w:spacing w:before="157" w:line="292" w:lineRule="auto"/>
        <w:ind w:left="106" w:right="809" w:firstLine="180"/>
      </w:pPr>
      <w:r>
        <w:t>Предмет «Литература» входит в предметную область «Русский язык и литература» и является</w:t>
      </w:r>
      <w:r>
        <w:rPr>
          <w:spacing w:val="-58"/>
        </w:rPr>
        <w:t xml:space="preserve"> </w:t>
      </w:r>
      <w:r>
        <w:t>обязательным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изучения.</w:t>
      </w:r>
      <w:r>
        <w:rPr>
          <w:spacing w:val="-2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«Литература»</w:t>
      </w:r>
      <w:r>
        <w:rPr>
          <w:spacing w:val="-2"/>
        </w:rPr>
        <w:t xml:space="preserve"> </w:t>
      </w:r>
      <w:r>
        <w:t>преемственен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предмету</w:t>
      </w:r>
    </w:p>
    <w:p w:rsidR="00A93BBA" w:rsidRDefault="001653D1">
      <w:pPr>
        <w:pStyle w:val="a3"/>
        <w:spacing w:line="275" w:lineRule="exact"/>
        <w:ind w:left="106"/>
      </w:pPr>
      <w:r>
        <w:t>«Литературное</w:t>
      </w:r>
      <w:r>
        <w:rPr>
          <w:spacing w:val="-4"/>
        </w:rPr>
        <w:t xml:space="preserve"> </w:t>
      </w:r>
      <w:r>
        <w:t>чтение».</w:t>
      </w:r>
    </w:p>
    <w:p w:rsidR="00A93BBA" w:rsidRDefault="001653D1">
      <w:pPr>
        <w:pStyle w:val="a3"/>
        <w:spacing w:before="60"/>
        <w:ind w:left="286"/>
      </w:pPr>
      <w:r>
        <w:t>В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суммарно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6</w:t>
      </w:r>
    </w:p>
    <w:p w:rsidR="00A93BBA" w:rsidRDefault="00074E69" w:rsidP="00074E69">
      <w:pPr>
        <w:pStyle w:val="a3"/>
        <w:spacing w:before="62"/>
        <w:ind w:left="106"/>
        <w:sectPr w:rsidR="00A93BBA">
          <w:pgSz w:w="11900" w:h="16840"/>
          <w:pgMar w:top="520" w:right="540" w:bottom="280" w:left="560" w:header="720" w:footer="720" w:gutter="0"/>
          <w:cols w:space="720"/>
        </w:sectPr>
      </w:pPr>
      <w:proofErr w:type="gramStart"/>
      <w:r>
        <w:t>классе</w:t>
      </w:r>
      <w:proofErr w:type="gramEnd"/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рассчитано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102</w:t>
      </w:r>
      <w:r>
        <w:rPr>
          <w:spacing w:val="-2"/>
        </w:rPr>
        <w:t xml:space="preserve"> </w:t>
      </w:r>
      <w:r>
        <w:t>часа.</w:t>
      </w:r>
    </w:p>
    <w:p w:rsidR="00A93BBA" w:rsidRDefault="00A93BBA" w:rsidP="00074E69">
      <w:pPr>
        <w:rPr>
          <w:sz w:val="17"/>
        </w:rPr>
      </w:pPr>
    </w:p>
    <w:sectPr w:rsidR="00A93BBA" w:rsidSect="00074E69">
      <w:pgSz w:w="11900" w:h="16840"/>
      <w:pgMar w:top="500" w:right="54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758BB"/>
    <w:multiLevelType w:val="hybridMultilevel"/>
    <w:tmpl w:val="81F2A2EE"/>
    <w:lvl w:ilvl="0" w:tplc="25466508">
      <w:start w:val="1"/>
      <w:numFmt w:val="decimal"/>
      <w:lvlText w:val="%1)"/>
      <w:lvlJc w:val="left"/>
      <w:pPr>
        <w:ind w:left="550" w:hanging="2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EE4880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6BA3416">
      <w:numFmt w:val="bullet"/>
      <w:lvlText w:val="•"/>
      <w:lvlJc w:val="left"/>
      <w:pPr>
        <w:ind w:left="1697" w:hanging="361"/>
      </w:pPr>
      <w:rPr>
        <w:rFonts w:hint="default"/>
        <w:lang w:val="ru-RU" w:eastAsia="en-US" w:bidi="ar-SA"/>
      </w:rPr>
    </w:lvl>
    <w:lvl w:ilvl="3" w:tplc="B546CF4C">
      <w:numFmt w:val="bullet"/>
      <w:lvlText w:val="•"/>
      <w:lvlJc w:val="left"/>
      <w:pPr>
        <w:ind w:left="2835" w:hanging="361"/>
      </w:pPr>
      <w:rPr>
        <w:rFonts w:hint="default"/>
        <w:lang w:val="ru-RU" w:eastAsia="en-US" w:bidi="ar-SA"/>
      </w:rPr>
    </w:lvl>
    <w:lvl w:ilvl="4" w:tplc="21C00910">
      <w:numFmt w:val="bullet"/>
      <w:lvlText w:val="•"/>
      <w:lvlJc w:val="left"/>
      <w:pPr>
        <w:ind w:left="3973" w:hanging="361"/>
      </w:pPr>
      <w:rPr>
        <w:rFonts w:hint="default"/>
        <w:lang w:val="ru-RU" w:eastAsia="en-US" w:bidi="ar-SA"/>
      </w:rPr>
    </w:lvl>
    <w:lvl w:ilvl="5" w:tplc="E3EA094C">
      <w:numFmt w:val="bullet"/>
      <w:lvlText w:val="•"/>
      <w:lvlJc w:val="left"/>
      <w:pPr>
        <w:ind w:left="5111" w:hanging="361"/>
      </w:pPr>
      <w:rPr>
        <w:rFonts w:hint="default"/>
        <w:lang w:val="ru-RU" w:eastAsia="en-US" w:bidi="ar-SA"/>
      </w:rPr>
    </w:lvl>
    <w:lvl w:ilvl="6" w:tplc="E964259E">
      <w:numFmt w:val="bullet"/>
      <w:lvlText w:val="•"/>
      <w:lvlJc w:val="left"/>
      <w:pPr>
        <w:ind w:left="6248" w:hanging="361"/>
      </w:pPr>
      <w:rPr>
        <w:rFonts w:hint="default"/>
        <w:lang w:val="ru-RU" w:eastAsia="en-US" w:bidi="ar-SA"/>
      </w:rPr>
    </w:lvl>
    <w:lvl w:ilvl="7" w:tplc="9AF2D6D8">
      <w:numFmt w:val="bullet"/>
      <w:lvlText w:val="•"/>
      <w:lvlJc w:val="left"/>
      <w:pPr>
        <w:ind w:left="7386" w:hanging="361"/>
      </w:pPr>
      <w:rPr>
        <w:rFonts w:hint="default"/>
        <w:lang w:val="ru-RU" w:eastAsia="en-US" w:bidi="ar-SA"/>
      </w:rPr>
    </w:lvl>
    <w:lvl w:ilvl="8" w:tplc="985EF03C">
      <w:numFmt w:val="bullet"/>
      <w:lvlText w:val="•"/>
      <w:lvlJc w:val="left"/>
      <w:pPr>
        <w:ind w:left="8524" w:hanging="361"/>
      </w:pPr>
      <w:rPr>
        <w:rFonts w:hint="default"/>
        <w:lang w:val="ru-RU" w:eastAsia="en-US" w:bidi="ar-SA"/>
      </w:rPr>
    </w:lvl>
  </w:abstractNum>
  <w:abstractNum w:abstractNumId="1">
    <w:nsid w:val="2B546350"/>
    <w:multiLevelType w:val="hybridMultilevel"/>
    <w:tmpl w:val="C0DC69AC"/>
    <w:lvl w:ilvl="0" w:tplc="79009040">
      <w:start w:val="1"/>
      <w:numFmt w:val="decimal"/>
      <w:lvlText w:val="%1)"/>
      <w:lvlJc w:val="left"/>
      <w:pPr>
        <w:ind w:left="10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CA5554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FECB702">
      <w:numFmt w:val="bullet"/>
      <w:lvlText w:val="•"/>
      <w:lvlJc w:val="left"/>
      <w:pPr>
        <w:ind w:left="1662" w:hanging="361"/>
      </w:pPr>
      <w:rPr>
        <w:rFonts w:hint="default"/>
        <w:lang w:val="ru-RU" w:eastAsia="en-US" w:bidi="ar-SA"/>
      </w:rPr>
    </w:lvl>
    <w:lvl w:ilvl="3" w:tplc="6A26CAC0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4" w:tplc="BE72BB24">
      <w:numFmt w:val="bullet"/>
      <w:lvlText w:val="•"/>
      <w:lvlJc w:val="left"/>
      <w:pPr>
        <w:ind w:left="3946" w:hanging="361"/>
      </w:pPr>
      <w:rPr>
        <w:rFonts w:hint="default"/>
        <w:lang w:val="ru-RU" w:eastAsia="en-US" w:bidi="ar-SA"/>
      </w:rPr>
    </w:lvl>
    <w:lvl w:ilvl="5" w:tplc="FF981E1E">
      <w:numFmt w:val="bullet"/>
      <w:lvlText w:val="•"/>
      <w:lvlJc w:val="left"/>
      <w:pPr>
        <w:ind w:left="5088" w:hanging="361"/>
      </w:pPr>
      <w:rPr>
        <w:rFonts w:hint="default"/>
        <w:lang w:val="ru-RU" w:eastAsia="en-US" w:bidi="ar-SA"/>
      </w:rPr>
    </w:lvl>
    <w:lvl w:ilvl="6" w:tplc="EB7EF952">
      <w:numFmt w:val="bullet"/>
      <w:lvlText w:val="•"/>
      <w:lvlJc w:val="left"/>
      <w:pPr>
        <w:ind w:left="6231" w:hanging="361"/>
      </w:pPr>
      <w:rPr>
        <w:rFonts w:hint="default"/>
        <w:lang w:val="ru-RU" w:eastAsia="en-US" w:bidi="ar-SA"/>
      </w:rPr>
    </w:lvl>
    <w:lvl w:ilvl="7" w:tplc="7B0879FA">
      <w:numFmt w:val="bullet"/>
      <w:lvlText w:val="•"/>
      <w:lvlJc w:val="left"/>
      <w:pPr>
        <w:ind w:left="7373" w:hanging="361"/>
      </w:pPr>
      <w:rPr>
        <w:rFonts w:hint="default"/>
        <w:lang w:val="ru-RU" w:eastAsia="en-US" w:bidi="ar-SA"/>
      </w:rPr>
    </w:lvl>
    <w:lvl w:ilvl="8" w:tplc="CD9EDAF8">
      <w:numFmt w:val="bullet"/>
      <w:lvlText w:val="•"/>
      <w:lvlJc w:val="left"/>
      <w:pPr>
        <w:ind w:left="8515" w:hanging="361"/>
      </w:pPr>
      <w:rPr>
        <w:rFonts w:hint="default"/>
        <w:lang w:val="ru-RU" w:eastAsia="en-US" w:bidi="ar-SA"/>
      </w:rPr>
    </w:lvl>
  </w:abstractNum>
  <w:abstractNum w:abstractNumId="2">
    <w:nsid w:val="469B73B8"/>
    <w:multiLevelType w:val="hybridMultilevel"/>
    <w:tmpl w:val="37787326"/>
    <w:lvl w:ilvl="0" w:tplc="D1F2CAA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60F844">
      <w:numFmt w:val="bullet"/>
      <w:lvlText w:val="•"/>
      <w:lvlJc w:val="left"/>
      <w:pPr>
        <w:ind w:left="1548" w:hanging="361"/>
      </w:pPr>
      <w:rPr>
        <w:rFonts w:hint="default"/>
        <w:lang w:val="ru-RU" w:eastAsia="en-US" w:bidi="ar-SA"/>
      </w:rPr>
    </w:lvl>
    <w:lvl w:ilvl="2" w:tplc="D320F146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CBAAB32A">
      <w:numFmt w:val="bullet"/>
      <w:lvlText w:val="•"/>
      <w:lvlJc w:val="left"/>
      <w:pPr>
        <w:ind w:left="3604" w:hanging="361"/>
      </w:pPr>
      <w:rPr>
        <w:rFonts w:hint="default"/>
        <w:lang w:val="ru-RU" w:eastAsia="en-US" w:bidi="ar-SA"/>
      </w:rPr>
    </w:lvl>
    <w:lvl w:ilvl="4" w:tplc="F7B0AF80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5" w:tplc="5218D792">
      <w:numFmt w:val="bullet"/>
      <w:lvlText w:val="•"/>
      <w:lvlJc w:val="left"/>
      <w:pPr>
        <w:ind w:left="5660" w:hanging="361"/>
      </w:pPr>
      <w:rPr>
        <w:rFonts w:hint="default"/>
        <w:lang w:val="ru-RU" w:eastAsia="en-US" w:bidi="ar-SA"/>
      </w:rPr>
    </w:lvl>
    <w:lvl w:ilvl="6" w:tplc="B832C7EE">
      <w:numFmt w:val="bullet"/>
      <w:lvlText w:val="•"/>
      <w:lvlJc w:val="left"/>
      <w:pPr>
        <w:ind w:left="6688" w:hanging="361"/>
      </w:pPr>
      <w:rPr>
        <w:rFonts w:hint="default"/>
        <w:lang w:val="ru-RU" w:eastAsia="en-US" w:bidi="ar-SA"/>
      </w:rPr>
    </w:lvl>
    <w:lvl w:ilvl="7" w:tplc="984ABDCE">
      <w:numFmt w:val="bullet"/>
      <w:lvlText w:val="•"/>
      <w:lvlJc w:val="left"/>
      <w:pPr>
        <w:ind w:left="7716" w:hanging="361"/>
      </w:pPr>
      <w:rPr>
        <w:rFonts w:hint="default"/>
        <w:lang w:val="ru-RU" w:eastAsia="en-US" w:bidi="ar-SA"/>
      </w:rPr>
    </w:lvl>
    <w:lvl w:ilvl="8" w:tplc="205851A6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3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A85C9E"/>
    <w:multiLevelType w:val="hybridMultilevel"/>
    <w:tmpl w:val="EB34CC9E"/>
    <w:lvl w:ilvl="0" w:tplc="62B89DD4">
      <w:start w:val="1"/>
      <w:numFmt w:val="decimal"/>
      <w:lvlText w:val="%1)"/>
      <w:lvlJc w:val="left"/>
      <w:pPr>
        <w:ind w:left="550" w:hanging="2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CE92CC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B781B9A">
      <w:numFmt w:val="bullet"/>
      <w:lvlText w:val="•"/>
      <w:lvlJc w:val="left"/>
      <w:pPr>
        <w:ind w:left="1697" w:hanging="361"/>
      </w:pPr>
      <w:rPr>
        <w:rFonts w:hint="default"/>
        <w:lang w:val="ru-RU" w:eastAsia="en-US" w:bidi="ar-SA"/>
      </w:rPr>
    </w:lvl>
    <w:lvl w:ilvl="3" w:tplc="3A22925A">
      <w:numFmt w:val="bullet"/>
      <w:lvlText w:val="•"/>
      <w:lvlJc w:val="left"/>
      <w:pPr>
        <w:ind w:left="2835" w:hanging="361"/>
      </w:pPr>
      <w:rPr>
        <w:rFonts w:hint="default"/>
        <w:lang w:val="ru-RU" w:eastAsia="en-US" w:bidi="ar-SA"/>
      </w:rPr>
    </w:lvl>
    <w:lvl w:ilvl="4" w:tplc="EEACBA38">
      <w:numFmt w:val="bullet"/>
      <w:lvlText w:val="•"/>
      <w:lvlJc w:val="left"/>
      <w:pPr>
        <w:ind w:left="3973" w:hanging="361"/>
      </w:pPr>
      <w:rPr>
        <w:rFonts w:hint="default"/>
        <w:lang w:val="ru-RU" w:eastAsia="en-US" w:bidi="ar-SA"/>
      </w:rPr>
    </w:lvl>
    <w:lvl w:ilvl="5" w:tplc="65C6D03A">
      <w:numFmt w:val="bullet"/>
      <w:lvlText w:val="•"/>
      <w:lvlJc w:val="left"/>
      <w:pPr>
        <w:ind w:left="5111" w:hanging="361"/>
      </w:pPr>
      <w:rPr>
        <w:rFonts w:hint="default"/>
        <w:lang w:val="ru-RU" w:eastAsia="en-US" w:bidi="ar-SA"/>
      </w:rPr>
    </w:lvl>
    <w:lvl w:ilvl="6" w:tplc="BAE0A5B0">
      <w:numFmt w:val="bullet"/>
      <w:lvlText w:val="•"/>
      <w:lvlJc w:val="left"/>
      <w:pPr>
        <w:ind w:left="6248" w:hanging="361"/>
      </w:pPr>
      <w:rPr>
        <w:rFonts w:hint="default"/>
        <w:lang w:val="ru-RU" w:eastAsia="en-US" w:bidi="ar-SA"/>
      </w:rPr>
    </w:lvl>
    <w:lvl w:ilvl="7" w:tplc="E1061CBC">
      <w:numFmt w:val="bullet"/>
      <w:lvlText w:val="•"/>
      <w:lvlJc w:val="left"/>
      <w:pPr>
        <w:ind w:left="7386" w:hanging="361"/>
      </w:pPr>
      <w:rPr>
        <w:rFonts w:hint="default"/>
        <w:lang w:val="ru-RU" w:eastAsia="en-US" w:bidi="ar-SA"/>
      </w:rPr>
    </w:lvl>
    <w:lvl w:ilvl="8" w:tplc="BAFE4ACE">
      <w:numFmt w:val="bullet"/>
      <w:lvlText w:val="•"/>
      <w:lvlJc w:val="left"/>
      <w:pPr>
        <w:ind w:left="8524" w:hanging="361"/>
      </w:pPr>
      <w:rPr>
        <w:rFonts w:hint="default"/>
        <w:lang w:val="ru-RU" w:eastAsia="en-US" w:bidi="ar-SA"/>
      </w:rPr>
    </w:lvl>
  </w:abstractNum>
  <w:abstractNum w:abstractNumId="5">
    <w:nsid w:val="7A8230D0"/>
    <w:multiLevelType w:val="hybridMultilevel"/>
    <w:tmpl w:val="AF4ECF52"/>
    <w:lvl w:ilvl="0" w:tplc="3642FE5A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8F60D6C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15A8CD8">
      <w:numFmt w:val="bullet"/>
      <w:lvlText w:val="•"/>
      <w:lvlJc w:val="left"/>
      <w:pPr>
        <w:ind w:left="1680" w:hanging="361"/>
      </w:pPr>
      <w:rPr>
        <w:rFonts w:hint="default"/>
        <w:lang w:val="ru-RU" w:eastAsia="en-US" w:bidi="ar-SA"/>
      </w:rPr>
    </w:lvl>
    <w:lvl w:ilvl="3" w:tplc="E012B61E">
      <w:numFmt w:val="bullet"/>
      <w:lvlText w:val="•"/>
      <w:lvlJc w:val="left"/>
      <w:pPr>
        <w:ind w:left="2820" w:hanging="361"/>
      </w:pPr>
      <w:rPr>
        <w:rFonts w:hint="default"/>
        <w:lang w:val="ru-RU" w:eastAsia="en-US" w:bidi="ar-SA"/>
      </w:rPr>
    </w:lvl>
    <w:lvl w:ilvl="4" w:tplc="4F4688AE">
      <w:numFmt w:val="bullet"/>
      <w:lvlText w:val="•"/>
      <w:lvlJc w:val="left"/>
      <w:pPr>
        <w:ind w:left="3960" w:hanging="361"/>
      </w:pPr>
      <w:rPr>
        <w:rFonts w:hint="default"/>
        <w:lang w:val="ru-RU" w:eastAsia="en-US" w:bidi="ar-SA"/>
      </w:rPr>
    </w:lvl>
    <w:lvl w:ilvl="5" w:tplc="F932B2FC">
      <w:numFmt w:val="bullet"/>
      <w:lvlText w:val="•"/>
      <w:lvlJc w:val="left"/>
      <w:pPr>
        <w:ind w:left="5100" w:hanging="361"/>
      </w:pPr>
      <w:rPr>
        <w:rFonts w:hint="default"/>
        <w:lang w:val="ru-RU" w:eastAsia="en-US" w:bidi="ar-SA"/>
      </w:rPr>
    </w:lvl>
    <w:lvl w:ilvl="6" w:tplc="E74CDAAC">
      <w:numFmt w:val="bullet"/>
      <w:lvlText w:val="•"/>
      <w:lvlJc w:val="left"/>
      <w:pPr>
        <w:ind w:left="6240" w:hanging="361"/>
      </w:pPr>
      <w:rPr>
        <w:rFonts w:hint="default"/>
        <w:lang w:val="ru-RU" w:eastAsia="en-US" w:bidi="ar-SA"/>
      </w:rPr>
    </w:lvl>
    <w:lvl w:ilvl="7" w:tplc="91363F40">
      <w:numFmt w:val="bullet"/>
      <w:lvlText w:val="•"/>
      <w:lvlJc w:val="left"/>
      <w:pPr>
        <w:ind w:left="7380" w:hanging="361"/>
      </w:pPr>
      <w:rPr>
        <w:rFonts w:hint="default"/>
        <w:lang w:val="ru-RU" w:eastAsia="en-US" w:bidi="ar-SA"/>
      </w:rPr>
    </w:lvl>
    <w:lvl w:ilvl="8" w:tplc="DEE2114A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93BBA"/>
    <w:rsid w:val="00025606"/>
    <w:rsid w:val="00074E69"/>
    <w:rsid w:val="001653D1"/>
    <w:rsid w:val="004D5574"/>
    <w:rsid w:val="009D7EFD"/>
    <w:rsid w:val="00A93BBA"/>
    <w:rsid w:val="00B007B9"/>
    <w:rsid w:val="00BD5469"/>
    <w:rsid w:val="00C04FC7"/>
    <w:rsid w:val="00CF6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3BB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3B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93BBA"/>
    <w:pPr>
      <w:ind w:left="52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93BBA"/>
    <w:pPr>
      <w:ind w:left="10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A93BBA"/>
    <w:pPr>
      <w:spacing w:before="106"/>
      <w:ind w:left="286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A93BBA"/>
    <w:pPr>
      <w:spacing w:before="119"/>
      <w:ind w:left="526"/>
    </w:pPr>
  </w:style>
  <w:style w:type="paragraph" w:customStyle="1" w:styleId="TableParagraph">
    <w:name w:val="Table Paragraph"/>
    <w:basedOn w:val="a"/>
    <w:uiPriority w:val="1"/>
    <w:qFormat/>
    <w:rsid w:val="00A93BBA"/>
    <w:pPr>
      <w:spacing w:before="86"/>
      <w:ind w:left="76"/>
    </w:pPr>
  </w:style>
  <w:style w:type="paragraph" w:customStyle="1" w:styleId="1">
    <w:name w:val="Абзац списка1"/>
    <w:basedOn w:val="a"/>
    <w:uiPriority w:val="99"/>
    <w:rsid w:val="001653D1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2">
    <w:name w:val="Абзац списка2"/>
    <w:basedOn w:val="a"/>
    <w:rsid w:val="001653D1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character" w:customStyle="1" w:styleId="FontStyle40">
    <w:name w:val="Font Style40"/>
    <w:rsid w:val="001653D1"/>
    <w:rPr>
      <w:rFonts w:ascii="Arial" w:hAnsi="Arial" w:cs="Arial" w:hint="default"/>
      <w:b/>
      <w:bCs/>
      <w:sz w:val="18"/>
      <w:szCs w:val="18"/>
    </w:rPr>
  </w:style>
  <w:style w:type="paragraph" w:styleId="a5">
    <w:name w:val="Normal (Web)"/>
    <w:basedOn w:val="a"/>
    <w:uiPriority w:val="99"/>
    <w:unhideWhenUsed/>
    <w:rsid w:val="00074E69"/>
    <w:pPr>
      <w:widowControl/>
      <w:autoSpaceDE/>
      <w:autoSpaceDN/>
      <w:spacing w:before="100" w:after="200"/>
    </w:pPr>
    <w:rPr>
      <w:rFonts w:ascii="Verdana" w:hAnsi="Verdan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0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8</cp:revision>
  <dcterms:created xsi:type="dcterms:W3CDTF">2022-09-18T12:40:00Z</dcterms:created>
  <dcterms:modified xsi:type="dcterms:W3CDTF">2022-10-11T16:34:00Z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2022-09-11T00:00:00Z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2022-09-11T00:00:00Z</vt:filetime>
  </property>
</Properties>
</file>