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09E" w:rsidRDefault="00CA409E" w:rsidP="00CA409E">
      <w:pPr>
        <w:pStyle w:val="ac"/>
        <w:shd w:val="clear" w:color="auto" w:fill="FFFFFF"/>
        <w:spacing w:before="0"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Аннотация к рабочей программе</w:t>
      </w:r>
    </w:p>
    <w:p w:rsidR="00CA409E" w:rsidRDefault="00CA409E" w:rsidP="00CA409E">
      <w:pPr>
        <w:pStyle w:val="ac"/>
        <w:shd w:val="clear" w:color="auto" w:fill="FFFFFF"/>
        <w:spacing w:before="0" w:after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по учебному предмету « Родная литература» 9  класс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ab/>
      </w:r>
      <w:r w:rsidRPr="00573233">
        <w:rPr>
          <w:rFonts w:ascii="Times New Roman" w:hAnsi="Times New Roman"/>
          <w:b/>
          <w:i/>
          <w:color w:val="262626"/>
          <w:sz w:val="24"/>
          <w:szCs w:val="24"/>
        </w:rPr>
        <w:t xml:space="preserve">                         Цели изучения учебного предмета «Родная литература»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Рабочая программа учебного предмета «Родная литература» разработана наряду с обязательным курсом литературы. Содержание программы ориентировано на сопровождение и поддержку основного курса литературы, обязательного для изучения, и направлено на достижение результатов освоения основной образовательной программы основного общего образования по литературе, заданных соответствующим федеральным государственным образовательным стандартом.</w:t>
      </w:r>
    </w:p>
    <w:p w:rsidR="00E23180" w:rsidRPr="00573233" w:rsidRDefault="00E23180" w:rsidP="00E23180">
      <w:pPr>
        <w:suppressAutoHyphens/>
        <w:spacing w:after="0"/>
        <w:ind w:firstLine="709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Рабочая программа по курсу «</w:t>
      </w:r>
      <w:r w:rsidRPr="00573233">
        <w:rPr>
          <w:rFonts w:ascii="Times New Roman" w:hAnsi="Times New Roman"/>
          <w:b/>
          <w:bCs/>
          <w:color w:val="262626"/>
          <w:sz w:val="24"/>
          <w:szCs w:val="24"/>
        </w:rPr>
        <w:t>Родная литература (на русском языке)</w:t>
      </w:r>
      <w:r w:rsidRPr="00573233">
        <w:rPr>
          <w:rFonts w:ascii="Times New Roman" w:hAnsi="Times New Roman"/>
          <w:color w:val="262626"/>
          <w:sz w:val="24"/>
          <w:szCs w:val="24"/>
        </w:rPr>
        <w:t>» направлена на решение важнейшей задачи современного образования — становление  гармоничной личности, воспитание гражданина,  патриота своего Отечества. Образовательные задачи курса связаны, прежде всего, с формированием умений читать, комментировать, анализировать и интерпретировать художественный текст.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b/>
          <w:color w:val="262626"/>
          <w:sz w:val="24"/>
          <w:szCs w:val="24"/>
        </w:rPr>
        <w:t xml:space="preserve">   </w:t>
      </w:r>
      <w:r w:rsidRPr="00573233">
        <w:rPr>
          <w:rFonts w:ascii="Times New Roman" w:hAnsi="Times New Roman"/>
          <w:b/>
          <w:color w:val="262626"/>
          <w:sz w:val="24"/>
          <w:szCs w:val="24"/>
        </w:rPr>
        <w:tab/>
        <w:t xml:space="preserve"> Целями</w:t>
      </w:r>
      <w:r w:rsidRPr="00573233">
        <w:rPr>
          <w:rFonts w:ascii="Times New Roman" w:hAnsi="Times New Roman"/>
          <w:color w:val="262626"/>
          <w:sz w:val="24"/>
          <w:szCs w:val="24"/>
        </w:rPr>
        <w:t xml:space="preserve"> изучения курса </w:t>
      </w:r>
      <w:r w:rsidRPr="00573233">
        <w:rPr>
          <w:rFonts w:ascii="Times New Roman" w:hAnsi="Times New Roman"/>
          <w:b/>
          <w:bCs/>
          <w:color w:val="262626"/>
          <w:sz w:val="24"/>
          <w:szCs w:val="24"/>
        </w:rPr>
        <w:t>«</w:t>
      </w:r>
      <w:r w:rsidRPr="00573233">
        <w:rPr>
          <w:rFonts w:ascii="Times New Roman" w:hAnsi="Times New Roman"/>
          <w:bCs/>
          <w:color w:val="262626"/>
          <w:sz w:val="24"/>
          <w:szCs w:val="24"/>
        </w:rPr>
        <w:t>Родная русская литература</w:t>
      </w:r>
      <w:r w:rsidRPr="00573233">
        <w:rPr>
          <w:rFonts w:ascii="Times New Roman" w:hAnsi="Times New Roman"/>
          <w:color w:val="262626"/>
          <w:sz w:val="24"/>
          <w:szCs w:val="24"/>
        </w:rPr>
        <w:t>» являются: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•</w:t>
      </w:r>
      <w:r w:rsidRPr="00573233">
        <w:rPr>
          <w:rFonts w:ascii="Times New Roman" w:hAnsi="Times New Roman"/>
          <w:color w:val="262626"/>
          <w:sz w:val="24"/>
          <w:szCs w:val="24"/>
        </w:rPr>
        <w:tab/>
        <w:t xml:space="preserve"> воспитание ценностного отношения к родному языку и родной литературе как хранителю культуры, включение в культурно-языковое поле своего народа;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•</w:t>
      </w:r>
      <w:r w:rsidRPr="00573233">
        <w:rPr>
          <w:rFonts w:ascii="Times New Roman" w:hAnsi="Times New Roman"/>
          <w:color w:val="262626"/>
          <w:sz w:val="24"/>
          <w:szCs w:val="24"/>
        </w:rPr>
        <w:tab/>
        <w:t xml:space="preserve"> приобщение к литературному наследию своего народа; создание представлений о русской литературе как едином национальном достоянии;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•</w:t>
      </w:r>
      <w:r w:rsidRPr="00573233">
        <w:rPr>
          <w:rFonts w:ascii="Times New Roman" w:hAnsi="Times New Roman"/>
          <w:color w:val="262626"/>
          <w:sz w:val="24"/>
          <w:szCs w:val="24"/>
        </w:rPr>
        <w:tab/>
        <w:t xml:space="preserve"> 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культуры народа; 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•</w:t>
      </w:r>
      <w:r w:rsidRPr="00573233">
        <w:rPr>
          <w:rFonts w:ascii="Times New Roman" w:hAnsi="Times New Roman"/>
          <w:color w:val="262626"/>
          <w:sz w:val="24"/>
          <w:szCs w:val="24"/>
        </w:rPr>
        <w:tab/>
        <w:t xml:space="preserve"> развитие проектного и исследовательского мышления, приобретение практического опыта исследовательской работы по литературе, воспитание самостоятельности в приобретении знаний.</w:t>
      </w:r>
    </w:p>
    <w:p w:rsidR="00E23180" w:rsidRPr="00573233" w:rsidRDefault="00E23180" w:rsidP="00E23180">
      <w:pPr>
        <w:suppressAutoHyphens/>
        <w:spacing w:after="0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 Назначение курса – содействовать воспитанию эстетической культуры учащихся, формированию интереса к чтению, освоению нравственных, гуманистических ценностей народа, расширению кругозора, развитию речи школьников. </w:t>
      </w:r>
    </w:p>
    <w:p w:rsidR="00E23180" w:rsidRPr="00573233" w:rsidRDefault="00E23180" w:rsidP="00E23180">
      <w:pPr>
        <w:suppressAutoHyphens/>
        <w:spacing w:after="0"/>
        <w:ind w:firstLine="567"/>
        <w:jc w:val="both"/>
        <w:rPr>
          <w:rFonts w:ascii="Times New Roman" w:hAnsi="Times New Roman"/>
          <w:b/>
          <w:bCs/>
          <w:color w:val="262626"/>
          <w:sz w:val="24"/>
          <w:szCs w:val="24"/>
        </w:rPr>
      </w:pPr>
      <w:r w:rsidRPr="00573233">
        <w:rPr>
          <w:rFonts w:ascii="Times New Roman" w:hAnsi="Times New Roman"/>
          <w:b/>
          <w:bCs/>
          <w:color w:val="262626"/>
          <w:sz w:val="24"/>
          <w:szCs w:val="24"/>
        </w:rPr>
        <w:t xml:space="preserve">Общая характеристика учебного предмета </w:t>
      </w:r>
    </w:p>
    <w:p w:rsidR="00E23180" w:rsidRPr="00573233" w:rsidRDefault="00E23180" w:rsidP="00E23180">
      <w:pPr>
        <w:suppressAutoHyphens/>
        <w:spacing w:after="0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Изучение родной литературы играет ведущую роль в процессах воспитания личности, развития ее нравственных качеств и творческих способностей, в сохранении и развитии национальных традиций и исторической преемственности поколений.  Родная (русская) литература как культурный символ России, высшая форма существования российской духовности и языка в качестве школьного предмета воспитывает в человеке патриотизм, чувства исторической памяти, принадлежности к культуре, народу и всему человечеству посредством воздействия на эстетические чувства </w:t>
      </w:r>
      <w:proofErr w:type="gramStart"/>
      <w:r w:rsidRPr="00573233">
        <w:rPr>
          <w:rFonts w:ascii="Times New Roman" w:hAnsi="Times New Roman"/>
          <w:color w:val="262626"/>
          <w:sz w:val="24"/>
          <w:szCs w:val="24"/>
        </w:rPr>
        <w:t>обучающихся</w:t>
      </w:r>
      <w:proofErr w:type="gramEnd"/>
      <w:r w:rsidRPr="00573233">
        <w:rPr>
          <w:rFonts w:ascii="Times New Roman" w:hAnsi="Times New Roman"/>
          <w:color w:val="262626"/>
          <w:sz w:val="24"/>
          <w:szCs w:val="24"/>
        </w:rPr>
        <w:t xml:space="preserve">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>Как курс, имеющий частный характер, школьный курс обязательных предметных областей «Родной язык и родная литература» направлен на освоение особенностей словесности (языка и литературы) малой родины – Сибири (тексты сибирских писателей и поэтов, публицистика Сибири).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Содержание программы каждого класса включает в себя произведения (или фрагменты из произведений) родной литературы, помогающие школьнику осмыслить её непреходящую историко-культурную и нравственно-ценностную роль.  Критерии отбора художественных произведений для изучения: высокая художественная ценность, гуманистическая направленность, позитивное влияние на личность ученика, соответствие задачам его развития и возрастным особенностям, культурно-исторические традиции.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b/>
          <w:i/>
          <w:color w:val="262626"/>
          <w:sz w:val="24"/>
          <w:szCs w:val="24"/>
        </w:rPr>
        <w:t xml:space="preserve">В программе представлены следующие разделы: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lastRenderedPageBreak/>
        <w:t xml:space="preserve">1) Древнерусская литература.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2) Русская литература XVIII </w:t>
      </w:r>
      <w:proofErr w:type="gramStart"/>
      <w:r w:rsidRPr="00573233">
        <w:rPr>
          <w:rFonts w:ascii="Times New Roman" w:hAnsi="Times New Roman"/>
          <w:color w:val="262626"/>
          <w:sz w:val="24"/>
          <w:szCs w:val="24"/>
        </w:rPr>
        <w:t>в</w:t>
      </w:r>
      <w:proofErr w:type="gramEnd"/>
      <w:r w:rsidRPr="00573233">
        <w:rPr>
          <w:rFonts w:ascii="Times New Roman" w:hAnsi="Times New Roman"/>
          <w:color w:val="262626"/>
          <w:sz w:val="24"/>
          <w:szCs w:val="24"/>
        </w:rPr>
        <w:t xml:space="preserve">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3) Русская литература первой половины XIX </w:t>
      </w:r>
      <w:proofErr w:type="gramStart"/>
      <w:r w:rsidRPr="00573233">
        <w:rPr>
          <w:rFonts w:ascii="Times New Roman" w:hAnsi="Times New Roman"/>
          <w:color w:val="262626"/>
          <w:sz w:val="24"/>
          <w:szCs w:val="24"/>
        </w:rPr>
        <w:t>в</w:t>
      </w:r>
      <w:proofErr w:type="gramEnd"/>
      <w:r w:rsidRPr="00573233">
        <w:rPr>
          <w:rFonts w:ascii="Times New Roman" w:hAnsi="Times New Roman"/>
          <w:color w:val="262626"/>
          <w:sz w:val="24"/>
          <w:szCs w:val="24"/>
        </w:rPr>
        <w:t xml:space="preserve">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4) Русская литература второй половины XIX </w:t>
      </w:r>
      <w:proofErr w:type="gramStart"/>
      <w:r w:rsidRPr="00573233">
        <w:rPr>
          <w:rFonts w:ascii="Times New Roman" w:hAnsi="Times New Roman"/>
          <w:color w:val="262626"/>
          <w:sz w:val="24"/>
          <w:szCs w:val="24"/>
        </w:rPr>
        <w:t>в</w:t>
      </w:r>
      <w:proofErr w:type="gramEnd"/>
      <w:r w:rsidRPr="00573233">
        <w:rPr>
          <w:rFonts w:ascii="Times New Roman" w:hAnsi="Times New Roman"/>
          <w:color w:val="262626"/>
          <w:sz w:val="24"/>
          <w:szCs w:val="24"/>
        </w:rPr>
        <w:t xml:space="preserve">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5) Русская литература первой половины XX </w:t>
      </w:r>
      <w:proofErr w:type="gramStart"/>
      <w:r w:rsidRPr="00573233">
        <w:rPr>
          <w:rFonts w:ascii="Times New Roman" w:hAnsi="Times New Roman"/>
          <w:color w:val="262626"/>
          <w:sz w:val="24"/>
          <w:szCs w:val="24"/>
        </w:rPr>
        <w:t>в</w:t>
      </w:r>
      <w:proofErr w:type="gramEnd"/>
      <w:r w:rsidRPr="00573233">
        <w:rPr>
          <w:rFonts w:ascii="Times New Roman" w:hAnsi="Times New Roman"/>
          <w:color w:val="262626"/>
          <w:sz w:val="24"/>
          <w:szCs w:val="24"/>
        </w:rPr>
        <w:t xml:space="preserve">. 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6) Русская литература второй половины XX </w:t>
      </w:r>
      <w:proofErr w:type="gramStart"/>
      <w:r w:rsidRPr="00573233">
        <w:rPr>
          <w:rFonts w:ascii="Times New Roman" w:hAnsi="Times New Roman"/>
          <w:color w:val="262626"/>
          <w:sz w:val="24"/>
          <w:szCs w:val="24"/>
        </w:rPr>
        <w:t>в</w:t>
      </w:r>
      <w:proofErr w:type="gramEnd"/>
      <w:r w:rsidRPr="00573233">
        <w:rPr>
          <w:rFonts w:ascii="Times New Roman" w:hAnsi="Times New Roman"/>
          <w:color w:val="262626"/>
          <w:sz w:val="24"/>
          <w:szCs w:val="24"/>
        </w:rPr>
        <w:t>.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7) Творчество </w:t>
      </w:r>
      <w:r>
        <w:rPr>
          <w:rFonts w:ascii="Times New Roman" w:hAnsi="Times New Roman"/>
          <w:color w:val="262626"/>
          <w:sz w:val="24"/>
          <w:szCs w:val="24"/>
        </w:rPr>
        <w:t>писателей и поэтов Ростовской</w:t>
      </w:r>
      <w:r w:rsidRPr="00573233">
        <w:rPr>
          <w:rFonts w:ascii="Times New Roman" w:hAnsi="Times New Roman"/>
          <w:color w:val="262626"/>
          <w:sz w:val="24"/>
          <w:szCs w:val="24"/>
        </w:rPr>
        <w:t xml:space="preserve"> области.</w:t>
      </w: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</w:p>
    <w:p w:rsidR="00E23180" w:rsidRPr="008C765B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262626"/>
          <w:sz w:val="24"/>
          <w:szCs w:val="24"/>
        </w:rPr>
      </w:pPr>
      <w:r w:rsidRPr="00573233">
        <w:rPr>
          <w:rFonts w:ascii="Times New Roman" w:hAnsi="Times New Roman"/>
          <w:b/>
          <w:bCs/>
          <w:color w:val="262626"/>
          <w:sz w:val="24"/>
          <w:szCs w:val="24"/>
        </w:rPr>
        <w:t>Место учебного предмета в учебном плане</w:t>
      </w:r>
    </w:p>
    <w:p w:rsidR="00E23180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</w:p>
    <w:p w:rsidR="00E23180" w:rsidRPr="00573233" w:rsidRDefault="00E23180" w:rsidP="00E2318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262626"/>
          <w:sz w:val="24"/>
          <w:szCs w:val="24"/>
        </w:rPr>
      </w:pPr>
      <w:r w:rsidRPr="00573233">
        <w:rPr>
          <w:rFonts w:ascii="Times New Roman" w:hAnsi="Times New Roman"/>
          <w:color w:val="262626"/>
          <w:sz w:val="24"/>
          <w:szCs w:val="24"/>
        </w:rPr>
        <w:t xml:space="preserve">Учебный план </w:t>
      </w:r>
      <w:r>
        <w:rPr>
          <w:rFonts w:ascii="Times New Roman" w:hAnsi="Times New Roman"/>
          <w:color w:val="262626"/>
          <w:sz w:val="24"/>
          <w:szCs w:val="24"/>
        </w:rPr>
        <w:t>МБОУ БСОШ №2</w:t>
      </w:r>
      <w:r w:rsidRPr="00573233">
        <w:rPr>
          <w:rFonts w:ascii="Times New Roman" w:hAnsi="Times New Roman"/>
          <w:color w:val="262626"/>
          <w:sz w:val="24"/>
          <w:szCs w:val="24"/>
        </w:rPr>
        <w:t xml:space="preserve"> предусматривает обязательное изучение родной русской литературы на этапе основного общего образования.</w:t>
      </w:r>
    </w:p>
    <w:sectPr w:rsidR="00E23180" w:rsidRPr="00573233" w:rsidSect="00926E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892" w:rsidRDefault="00DE7892" w:rsidP="00854495">
      <w:pPr>
        <w:spacing w:after="0" w:line="240" w:lineRule="auto"/>
      </w:pPr>
      <w:r>
        <w:separator/>
      </w:r>
    </w:p>
  </w:endnote>
  <w:endnote w:type="continuationSeparator" w:id="0">
    <w:p w:rsidR="00DE7892" w:rsidRDefault="00DE7892" w:rsidP="00854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CA" w:rsidRDefault="006333CA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CA" w:rsidRDefault="006333CA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CA" w:rsidRDefault="006333C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892" w:rsidRDefault="00DE7892" w:rsidP="00854495">
      <w:pPr>
        <w:spacing w:after="0" w:line="240" w:lineRule="auto"/>
      </w:pPr>
      <w:r>
        <w:separator/>
      </w:r>
    </w:p>
  </w:footnote>
  <w:footnote w:type="continuationSeparator" w:id="0">
    <w:p w:rsidR="00DE7892" w:rsidRDefault="00DE7892" w:rsidP="00854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CA" w:rsidRDefault="006333C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CA" w:rsidRDefault="006333CA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CA" w:rsidRDefault="006333C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B2DEA"/>
    <w:multiLevelType w:val="multilevel"/>
    <w:tmpl w:val="717040B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13357B3A"/>
    <w:multiLevelType w:val="multilevel"/>
    <w:tmpl w:val="807C893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>
    <w:nsid w:val="1B862808"/>
    <w:multiLevelType w:val="multilevel"/>
    <w:tmpl w:val="C7E404E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1C3607C4"/>
    <w:multiLevelType w:val="multilevel"/>
    <w:tmpl w:val="4F86234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23A11882"/>
    <w:multiLevelType w:val="hybridMultilevel"/>
    <w:tmpl w:val="22E8811C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267F12DA"/>
    <w:multiLevelType w:val="hybridMultilevel"/>
    <w:tmpl w:val="AFD4F3F6"/>
    <w:lvl w:ilvl="0" w:tplc="CAC2E8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F324718"/>
    <w:multiLevelType w:val="hybridMultilevel"/>
    <w:tmpl w:val="0F76814E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38491115"/>
    <w:multiLevelType w:val="multilevel"/>
    <w:tmpl w:val="1C7AFD0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49B31CC9"/>
    <w:multiLevelType w:val="multilevel"/>
    <w:tmpl w:val="01789EE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C355A19"/>
    <w:multiLevelType w:val="hybridMultilevel"/>
    <w:tmpl w:val="E4067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1C660E"/>
    <w:multiLevelType w:val="multilevel"/>
    <w:tmpl w:val="DB723B0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>
    <w:nsid w:val="53790DE9"/>
    <w:multiLevelType w:val="hybridMultilevel"/>
    <w:tmpl w:val="CDB075C2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3">
    <w:nsid w:val="5B8C4F15"/>
    <w:multiLevelType w:val="multilevel"/>
    <w:tmpl w:val="46103AC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61955D09"/>
    <w:multiLevelType w:val="hybridMultilevel"/>
    <w:tmpl w:val="98E65458"/>
    <w:lvl w:ilvl="0" w:tplc="AAD08FEE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6ED53726"/>
    <w:multiLevelType w:val="multilevel"/>
    <w:tmpl w:val="EAAEAD7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7"/>
  </w:num>
  <w:num w:numId="7">
    <w:abstractNumId w:val="11"/>
  </w:num>
  <w:num w:numId="8">
    <w:abstractNumId w:val="15"/>
  </w:num>
  <w:num w:numId="9">
    <w:abstractNumId w:val="2"/>
  </w:num>
  <w:num w:numId="10">
    <w:abstractNumId w:val="5"/>
  </w:num>
  <w:num w:numId="11">
    <w:abstractNumId w:val="9"/>
  </w:num>
  <w:num w:numId="12">
    <w:abstractNumId w:val="10"/>
  </w:num>
  <w:num w:numId="13">
    <w:abstractNumId w:val="6"/>
  </w:num>
  <w:num w:numId="14">
    <w:abstractNumId w:val="14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0D7F"/>
    <w:rsid w:val="000353FF"/>
    <w:rsid w:val="00040ACF"/>
    <w:rsid w:val="00075A70"/>
    <w:rsid w:val="00243EB8"/>
    <w:rsid w:val="0025186D"/>
    <w:rsid w:val="0030310D"/>
    <w:rsid w:val="00420D7F"/>
    <w:rsid w:val="00473EDF"/>
    <w:rsid w:val="0048523B"/>
    <w:rsid w:val="004E4830"/>
    <w:rsid w:val="004F5C10"/>
    <w:rsid w:val="0057751B"/>
    <w:rsid w:val="005A790D"/>
    <w:rsid w:val="006333CA"/>
    <w:rsid w:val="0066585B"/>
    <w:rsid w:val="00752F5F"/>
    <w:rsid w:val="00831EA2"/>
    <w:rsid w:val="00854495"/>
    <w:rsid w:val="009178F0"/>
    <w:rsid w:val="00926E8B"/>
    <w:rsid w:val="00947A18"/>
    <w:rsid w:val="00957BCA"/>
    <w:rsid w:val="00A84C7C"/>
    <w:rsid w:val="00B30D5F"/>
    <w:rsid w:val="00B456DC"/>
    <w:rsid w:val="00BD11CC"/>
    <w:rsid w:val="00C07D3D"/>
    <w:rsid w:val="00C75109"/>
    <w:rsid w:val="00CA409E"/>
    <w:rsid w:val="00D54FD9"/>
    <w:rsid w:val="00DB365D"/>
    <w:rsid w:val="00DE7892"/>
    <w:rsid w:val="00E23180"/>
    <w:rsid w:val="00E34D7F"/>
    <w:rsid w:val="00EE784B"/>
    <w:rsid w:val="00EF0E32"/>
    <w:rsid w:val="00F84D95"/>
    <w:rsid w:val="00FB2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90D"/>
    <w:rPr>
      <w:rFonts w:ascii="Calibri" w:eastAsia="Times New Roman" w:hAnsi="Calibri" w:cs="Times New Roman"/>
      <w:color w:val="00000A"/>
      <w:lang w:eastAsia="ru-RU"/>
    </w:rPr>
  </w:style>
  <w:style w:type="paragraph" w:styleId="1">
    <w:name w:val="heading 1"/>
    <w:basedOn w:val="a"/>
    <w:link w:val="10"/>
    <w:uiPriority w:val="99"/>
    <w:qFormat/>
    <w:rsid w:val="005A790D"/>
    <w:pPr>
      <w:spacing w:after="0" w:line="240" w:lineRule="auto"/>
      <w:outlineLvl w:val="0"/>
    </w:pPr>
    <w:rPr>
      <w:rFonts w:ascii="Arial" w:eastAsia="Calibri" w:hAnsi="Arial"/>
      <w:b/>
      <w:bCs/>
      <w:color w:val="3E3E3E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F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A79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qFormat/>
    <w:rsid w:val="005A790D"/>
    <w:rPr>
      <w:rFonts w:ascii="Arial" w:eastAsia="Calibri" w:hAnsi="Arial" w:cs="Times New Roman"/>
      <w:b/>
      <w:bCs/>
      <w:color w:val="3E3E3E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5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nhideWhenUsed/>
    <w:rsid w:val="00D54FD9"/>
    <w:rPr>
      <w:color w:val="0000FF"/>
      <w:u w:val="single"/>
    </w:rPr>
  </w:style>
  <w:style w:type="table" w:styleId="a5">
    <w:name w:val="Table Grid"/>
    <w:basedOn w:val="a1"/>
    <w:uiPriority w:val="59"/>
    <w:rsid w:val="00485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E2318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E231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E23180"/>
    <w:pPr>
      <w:ind w:left="720"/>
    </w:pPr>
    <w:rPr>
      <w:color w:val="auto"/>
      <w:lang w:eastAsia="en-US"/>
    </w:rPr>
  </w:style>
  <w:style w:type="paragraph" w:customStyle="1" w:styleId="21">
    <w:name w:val="Абзац списка2"/>
    <w:basedOn w:val="a"/>
    <w:rsid w:val="00E23180"/>
    <w:pPr>
      <w:ind w:left="720"/>
    </w:pPr>
    <w:rPr>
      <w:color w:val="auto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854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54495"/>
    <w:rPr>
      <w:rFonts w:ascii="Calibri" w:eastAsia="Times New Roman" w:hAnsi="Calibri" w:cs="Times New Roman"/>
      <w:color w:val="00000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54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54495"/>
    <w:rPr>
      <w:rFonts w:ascii="Calibri" w:eastAsia="Times New Roman" w:hAnsi="Calibri" w:cs="Times New Roman"/>
      <w:color w:val="00000A"/>
      <w:lang w:eastAsia="ru-RU"/>
    </w:rPr>
  </w:style>
  <w:style w:type="character" w:customStyle="1" w:styleId="c0">
    <w:name w:val="c0"/>
    <w:basedOn w:val="a0"/>
    <w:rsid w:val="00DB365D"/>
  </w:style>
  <w:style w:type="paragraph" w:styleId="ac">
    <w:name w:val="Normal (Web)"/>
    <w:basedOn w:val="a"/>
    <w:uiPriority w:val="99"/>
    <w:semiHidden/>
    <w:unhideWhenUsed/>
    <w:rsid w:val="00CA409E"/>
    <w:pPr>
      <w:spacing w:before="100" w:line="240" w:lineRule="auto"/>
    </w:pPr>
    <w:rPr>
      <w:rFonts w:ascii="Verdana" w:hAnsi="Verdana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9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2020-10-16T07:43:00Z</cp:lastPrinted>
  <dcterms:created xsi:type="dcterms:W3CDTF">2020-08-27T18:26:00Z</dcterms:created>
  <dcterms:modified xsi:type="dcterms:W3CDTF">2022-09-25T18:18:00Z</dcterms:modified>
</cp:coreProperties>
</file>