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9B" w:rsidRPr="00046B5D" w:rsidRDefault="0075449B" w:rsidP="007544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75449B" w:rsidRPr="00046B5D" w:rsidRDefault="0075449B" w:rsidP="0075449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75449B" w:rsidRPr="00046B5D" w:rsidRDefault="0075449B" w:rsidP="007544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449B" w:rsidRPr="00046B5D" w:rsidRDefault="0075449B" w:rsidP="0075449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75449B" w:rsidRPr="00046B5D" w:rsidRDefault="0075449B" w:rsidP="0075449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75449B" w:rsidRPr="00046B5D" w:rsidRDefault="0075449B" w:rsidP="0075449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42311">
        <w:rPr>
          <w:rFonts w:ascii="Times New Roman" w:hAnsi="Times New Roman" w:cs="Times New Roman"/>
          <w:sz w:val="28"/>
          <w:szCs w:val="28"/>
        </w:rPr>
        <w:t>5</w:t>
      </w:r>
      <w:r w:rsidRPr="002C4E0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/1</w:t>
      </w:r>
      <w:r w:rsidRPr="00E4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4185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0.0</w:t>
      </w:r>
      <w:r w:rsidRPr="00E418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42311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449B" w:rsidRPr="00046B5D" w:rsidRDefault="0075449B" w:rsidP="0075449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>/</w:t>
      </w:r>
    </w:p>
    <w:p w:rsidR="0075449B" w:rsidRPr="00EE6ED6" w:rsidRDefault="0075449B" w:rsidP="0075449B">
      <w:pPr>
        <w:jc w:val="both"/>
        <w:rPr>
          <w:rFonts w:ascii="Times New Roman" w:hAnsi="Times New Roman" w:cs="Times New Roman"/>
        </w:rPr>
      </w:pPr>
    </w:p>
    <w:p w:rsidR="0075449B" w:rsidRPr="00EE6ED6" w:rsidRDefault="0075449B" w:rsidP="0075449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75449B" w:rsidRPr="007F033C" w:rsidRDefault="0075449B" w:rsidP="007544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CF59E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CF59EF">
        <w:rPr>
          <w:rFonts w:ascii="Times New Roman" w:hAnsi="Times New Roman" w:cs="Times New Roman"/>
          <w:sz w:val="28"/>
          <w:szCs w:val="28"/>
        </w:rPr>
        <w:t>По русской (родной) литературе</w:t>
      </w:r>
    </w:p>
    <w:p w:rsidR="0075449B" w:rsidRPr="00046B5D" w:rsidRDefault="0075449B" w:rsidP="0075449B">
      <w:pPr>
        <w:rPr>
          <w:rFonts w:ascii="Times New Roman" w:hAnsi="Times New Roman" w:cs="Times New Roman"/>
          <w:sz w:val="28"/>
          <w:szCs w:val="28"/>
        </w:rPr>
      </w:pPr>
      <w:r w:rsidRPr="00EE6ED6">
        <w:rPr>
          <w:rFonts w:ascii="Times New Roman" w:hAnsi="Times New Roman" w:cs="Times New Roman"/>
          <w:sz w:val="28"/>
          <w:szCs w:val="28"/>
        </w:rPr>
        <w:t xml:space="preserve"> </w:t>
      </w: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F59EF">
        <w:rPr>
          <w:rFonts w:ascii="Times New Roman" w:hAnsi="Times New Roman" w:cs="Times New Roman"/>
          <w:sz w:val="28"/>
          <w:szCs w:val="28"/>
        </w:rPr>
        <w:t xml:space="preserve">   Основн</w:t>
      </w:r>
      <w:r w:rsidR="00942311">
        <w:rPr>
          <w:rFonts w:ascii="Times New Roman" w:hAnsi="Times New Roman" w:cs="Times New Roman"/>
          <w:sz w:val="28"/>
          <w:szCs w:val="28"/>
        </w:rPr>
        <w:t>ое общее образование, 7 «А»</w:t>
      </w:r>
    </w:p>
    <w:p w:rsidR="0075449B" w:rsidRPr="00E4185D" w:rsidRDefault="0075449B" w:rsidP="0075449B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6C50">
        <w:rPr>
          <w:rFonts w:ascii="Times New Roman" w:hAnsi="Times New Roman" w:cs="Times New Roman"/>
          <w:sz w:val="28"/>
          <w:szCs w:val="28"/>
        </w:rPr>
        <w:t xml:space="preserve"> Количест</w:t>
      </w:r>
      <w:r w:rsidR="00942311">
        <w:rPr>
          <w:rFonts w:ascii="Times New Roman" w:hAnsi="Times New Roman" w:cs="Times New Roman"/>
          <w:sz w:val="28"/>
          <w:szCs w:val="28"/>
        </w:rPr>
        <w:t xml:space="preserve">во часов: </w:t>
      </w:r>
      <w:r w:rsidR="0083677D">
        <w:rPr>
          <w:rFonts w:ascii="Times New Roman" w:hAnsi="Times New Roman" w:cs="Times New Roman"/>
          <w:sz w:val="28"/>
          <w:szCs w:val="28"/>
        </w:rPr>
        <w:t>(факт) 34</w:t>
      </w:r>
    </w:p>
    <w:p w:rsidR="0075449B" w:rsidRPr="00606C50" w:rsidRDefault="0075449B"/>
    <w:p w:rsidR="00E0738D" w:rsidRPr="00F94B46" w:rsidRDefault="00E0738D" w:rsidP="00E0738D">
      <w:pPr>
        <w:ind w:right="2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94B46">
        <w:rPr>
          <w:rFonts w:ascii="Times New Roman" w:eastAsia="Times New Roman" w:hAnsi="Times New Roman" w:cs="Times New Roman"/>
          <w:sz w:val="28"/>
          <w:szCs w:val="28"/>
        </w:rPr>
        <w:t>Рабочая программа</w:t>
      </w:r>
      <w:r w:rsidRPr="00F94B46">
        <w:rPr>
          <w:rStyle w:val="a6"/>
          <w:rFonts w:eastAsia="Microsoft Sans Serif"/>
          <w:sz w:val="28"/>
          <w:szCs w:val="28"/>
        </w:rPr>
        <w:t xml:space="preserve"> </w:t>
      </w:r>
      <w:r w:rsidRPr="00E0738D">
        <w:rPr>
          <w:rStyle w:val="a6"/>
          <w:rFonts w:eastAsia="Microsoft Sans Serif"/>
          <w:b w:val="0"/>
          <w:sz w:val="28"/>
          <w:szCs w:val="28"/>
        </w:rPr>
        <w:t xml:space="preserve">по «Родной литературе» </w:t>
      </w:r>
      <w:r w:rsidRPr="00E0738D">
        <w:rPr>
          <w:rFonts w:ascii="Times New Roman" w:eastAsia="Times New Roman" w:hAnsi="Times New Roman" w:cs="Times New Roman"/>
          <w:sz w:val="28"/>
          <w:szCs w:val="28"/>
        </w:rPr>
        <w:t>составлена на основе</w:t>
      </w:r>
      <w:r w:rsidRPr="00E0738D">
        <w:rPr>
          <w:rFonts w:eastAsia="Microsoft Sans Serif"/>
          <w:b/>
          <w:sz w:val="28"/>
          <w:szCs w:val="28"/>
        </w:rPr>
        <w:t xml:space="preserve"> </w:t>
      </w:r>
      <w:r w:rsidRPr="00E0738D">
        <w:rPr>
          <w:rStyle w:val="a6"/>
          <w:rFonts w:eastAsia="Microsoft Sans Serif"/>
          <w:b w:val="0"/>
          <w:sz w:val="28"/>
          <w:szCs w:val="28"/>
        </w:rPr>
        <w:t>Примерной Программы</w:t>
      </w:r>
      <w:r w:rsidRPr="00E073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0738D">
        <w:rPr>
          <w:rFonts w:ascii="Times New Roman" w:eastAsia="Times New Roman" w:hAnsi="Times New Roman" w:cs="Times New Roman"/>
          <w:sz w:val="28"/>
          <w:szCs w:val="28"/>
        </w:rPr>
        <w:t>общеобразовательных учреждений ФГОС</w:t>
      </w:r>
      <w:r w:rsidRPr="00E073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0738D">
        <w:rPr>
          <w:rFonts w:ascii="Times New Roman" w:eastAsia="Times New Roman" w:hAnsi="Times New Roman" w:cs="Times New Roman"/>
          <w:sz w:val="28"/>
          <w:szCs w:val="28"/>
        </w:rPr>
        <w:t>«Литература 5-9 классы»</w:t>
      </w:r>
      <w:r w:rsidRPr="00E073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0738D">
        <w:rPr>
          <w:rStyle w:val="a6"/>
          <w:rFonts w:eastAsia="Microsoft Sans Serif"/>
          <w:b w:val="0"/>
          <w:sz w:val="28"/>
          <w:szCs w:val="28"/>
        </w:rPr>
        <w:t>под редакцией В.Я. Коровиной</w:t>
      </w:r>
      <w:r w:rsidRPr="00E0738D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Pr="00E0738D">
        <w:rPr>
          <w:rFonts w:ascii="Times New Roman" w:eastAsia="Times New Roman" w:hAnsi="Times New Roman" w:cs="Times New Roman"/>
          <w:sz w:val="28"/>
          <w:szCs w:val="28"/>
        </w:rPr>
        <w:t>Программы общеобразовательных учреждений.</w:t>
      </w:r>
      <w:proofErr w:type="gramEnd"/>
      <w:r w:rsidRPr="00E073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0738D">
        <w:rPr>
          <w:rFonts w:ascii="Times New Roman" w:eastAsia="Times New Roman" w:hAnsi="Times New Roman" w:cs="Times New Roman"/>
          <w:sz w:val="28"/>
          <w:szCs w:val="28"/>
        </w:rPr>
        <w:t>Литература. 5-9 класс (базовый</w:t>
      </w:r>
      <w:r w:rsidRPr="00F94B46">
        <w:rPr>
          <w:rFonts w:ascii="Times New Roman" w:eastAsia="Times New Roman" w:hAnsi="Times New Roman" w:cs="Times New Roman"/>
          <w:sz w:val="28"/>
          <w:szCs w:val="28"/>
        </w:rPr>
        <w:t xml:space="preserve"> уровень). 11-е изд., доработанное и дополненное - М.: Просвещение, 2015).</w:t>
      </w:r>
      <w:proofErr w:type="gramEnd"/>
    </w:p>
    <w:p w:rsidR="0075449B" w:rsidRPr="00E0738D" w:rsidRDefault="0075449B"/>
    <w:p w:rsidR="0075449B" w:rsidRPr="00E0738D" w:rsidRDefault="0075449B"/>
    <w:p w:rsidR="0075449B" w:rsidRPr="00E0738D" w:rsidRDefault="0075449B"/>
    <w:p w:rsidR="0075449B" w:rsidRPr="00E0738D" w:rsidRDefault="0075449B"/>
    <w:p w:rsidR="0075449B" w:rsidRPr="00E0738D" w:rsidRDefault="0075449B"/>
    <w:p w:rsidR="0075449B" w:rsidRPr="00E0738D" w:rsidRDefault="0075449B"/>
    <w:p w:rsidR="0075449B" w:rsidRPr="00E0738D" w:rsidRDefault="0075449B"/>
    <w:p w:rsidR="00606C50" w:rsidRDefault="0075449B" w:rsidP="0075449B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F59E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0738D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606C50" w:rsidRDefault="00606C50" w:rsidP="0075449B">
      <w:pPr>
        <w:ind w:firstLine="900"/>
        <w:rPr>
          <w:rFonts w:ascii="Times New Roman" w:hAnsi="Times New Roman" w:cs="Times New Roman"/>
          <w:b/>
          <w:sz w:val="24"/>
          <w:szCs w:val="24"/>
        </w:rPr>
      </w:pPr>
    </w:p>
    <w:p w:rsidR="00606C50" w:rsidRDefault="00606C50" w:rsidP="0075449B">
      <w:pPr>
        <w:ind w:firstLine="900"/>
        <w:rPr>
          <w:rFonts w:ascii="Times New Roman" w:hAnsi="Times New Roman" w:cs="Times New Roman"/>
          <w:b/>
          <w:sz w:val="24"/>
          <w:szCs w:val="24"/>
        </w:rPr>
      </w:pPr>
    </w:p>
    <w:p w:rsidR="0075449B" w:rsidRPr="00692550" w:rsidRDefault="00606C50" w:rsidP="0075449B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</w:t>
      </w:r>
      <w:r w:rsidR="0075449B">
        <w:rPr>
          <w:rFonts w:ascii="Times New Roman" w:hAnsi="Times New Roman" w:cs="Times New Roman"/>
          <w:b/>
          <w:sz w:val="24"/>
          <w:szCs w:val="24"/>
        </w:rPr>
        <w:t>П</w:t>
      </w:r>
      <w:r w:rsidR="0075449B" w:rsidRPr="00692550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75449B" w:rsidRPr="00692550" w:rsidRDefault="0075449B" w:rsidP="0075449B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69255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69255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92550">
        <w:rPr>
          <w:rFonts w:ascii="Times New Roman" w:hAnsi="Times New Roman" w:cs="Times New Roman"/>
          <w:sz w:val="24"/>
          <w:szCs w:val="24"/>
        </w:rPr>
        <w:t>;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255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</w:t>
      </w:r>
      <w:r w:rsidR="001A1E08">
        <w:rPr>
          <w:rFonts w:ascii="Times New Roman" w:hAnsi="Times New Roman" w:cs="Times New Roman"/>
          <w:sz w:val="24"/>
          <w:szCs w:val="24"/>
        </w:rPr>
        <w:t>ебный план МБОУ БСОШ № 2 на 202</w:t>
      </w:r>
      <w:r w:rsidR="001A1E08" w:rsidRPr="001A1E08">
        <w:rPr>
          <w:rFonts w:ascii="Times New Roman" w:hAnsi="Times New Roman" w:cs="Times New Roman"/>
          <w:sz w:val="24"/>
          <w:szCs w:val="24"/>
        </w:rPr>
        <w:t>2</w:t>
      </w:r>
      <w:r w:rsidR="001A1E08">
        <w:rPr>
          <w:rFonts w:ascii="Times New Roman" w:hAnsi="Times New Roman" w:cs="Times New Roman"/>
          <w:sz w:val="24"/>
          <w:szCs w:val="24"/>
        </w:rPr>
        <w:t>-202</w:t>
      </w:r>
      <w:r w:rsidR="001A1E08" w:rsidRPr="001A1E08">
        <w:rPr>
          <w:rFonts w:ascii="Times New Roman" w:hAnsi="Times New Roman" w:cs="Times New Roman"/>
          <w:sz w:val="24"/>
          <w:szCs w:val="24"/>
        </w:rPr>
        <w:t>3</w:t>
      </w:r>
      <w:r w:rsidRPr="0069255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5449B" w:rsidRPr="00692550" w:rsidRDefault="0075449B" w:rsidP="0075449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75449B" w:rsidRDefault="00992CBE" w:rsidP="007544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75449B"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75449B" w:rsidRPr="004746F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75449B" w:rsidRDefault="0075449B" w:rsidP="0075449B">
      <w:pPr>
        <w:pStyle w:val="a4"/>
        <w:spacing w:before="0" w:beforeAutospacing="0" w:after="0" w:afterAutospacing="0"/>
      </w:pPr>
      <w:r w:rsidRPr="005E2A93"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  <w:r w:rsidRPr="005E2A93">
        <w:br/>
      </w:r>
      <w:r w:rsidRPr="005E2A93">
        <w:br/>
        <w:t>• развитие интеллектуальных и творческих способностей учащихся, необходимых для успешной социализации и самореализации личности;</w:t>
      </w:r>
      <w:r w:rsidRPr="005E2A93">
        <w:br/>
      </w:r>
      <w:r w:rsidRPr="005E2A93">
        <w:br/>
        <w:t>• поэтапное, последовательное формирование умений читать, комментировать, анализировать и интерпретировать художественный текст;</w:t>
      </w:r>
      <w:r w:rsidRPr="005E2A93">
        <w:br/>
      </w:r>
      <w:r w:rsidRPr="005E2A93">
        <w:br/>
        <w:t xml:space="preserve">• </w:t>
      </w:r>
      <w:proofErr w:type="gramStart"/>
      <w:r w:rsidRPr="005E2A93"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  <w:r w:rsidRPr="005E2A93">
        <w:br/>
      </w:r>
      <w:r w:rsidRPr="005E2A93">
        <w:br/>
        <w:t xml:space="preserve">• овладение важнейшими </w:t>
      </w:r>
      <w:proofErr w:type="spellStart"/>
      <w:r w:rsidRPr="005E2A93">
        <w:t>общеучебными</w:t>
      </w:r>
      <w:proofErr w:type="spellEnd"/>
      <w:r w:rsidRPr="005E2A93"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  <w:proofErr w:type="gramEnd"/>
      <w:r w:rsidRPr="005E2A93">
        <w:br/>
      </w:r>
      <w:r w:rsidRPr="005E2A93">
        <w:br/>
        <w:t>•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75449B" w:rsidRDefault="0075449B" w:rsidP="0075449B">
      <w:pPr>
        <w:pStyle w:val="a4"/>
        <w:spacing w:before="0" w:beforeAutospacing="0" w:after="0" w:afterAutospacing="0"/>
      </w:pPr>
    </w:p>
    <w:p w:rsidR="0075449B" w:rsidRPr="005E2A93" w:rsidRDefault="0075449B" w:rsidP="0075449B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              </w:t>
      </w:r>
      <w:r w:rsidR="00CF59EF">
        <w:rPr>
          <w:b/>
          <w:bCs/>
          <w:color w:val="000000"/>
        </w:rPr>
        <w:t xml:space="preserve">                  </w:t>
      </w:r>
      <w:r w:rsidRPr="005E2A93">
        <w:rPr>
          <w:b/>
          <w:bCs/>
          <w:color w:val="000000"/>
        </w:rPr>
        <w:t>Цели и задачи изучения литературы</w:t>
      </w:r>
    </w:p>
    <w:p w:rsidR="0075449B" w:rsidRPr="005E2A93" w:rsidRDefault="0075449B" w:rsidP="0075449B">
      <w:pPr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Согласно государственному образовательному стандарту, изучение литературы в основной школе направлено на достижение следующих целей: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lastRenderedPageBreak/>
        <w:t>- воспитание</w:t>
      </w:r>
      <w:r w:rsidRPr="005E2A93">
        <w:rPr>
          <w:rFonts w:ascii="Times New Roman" w:eastAsia="Times New Roman" w:hAnsi="Times New Roman" w:cs="Times New Roman"/>
        </w:rPr>
        <w:t> 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развитие</w:t>
      </w:r>
      <w:r w:rsidRPr="005E2A93">
        <w:rPr>
          <w:rFonts w:ascii="Times New Roman" w:eastAsia="Times New Roman" w:hAnsi="Times New Roman" w:cs="Times New Roman"/>
        </w:rPr>
        <w:t> 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освоение</w:t>
      </w:r>
      <w:r w:rsidRPr="005E2A93">
        <w:rPr>
          <w:rFonts w:ascii="Times New Roman" w:eastAsia="Times New Roman" w:hAnsi="Times New Roman" w:cs="Times New Roman"/>
        </w:rPr>
        <w:t> текстов художественных произведений в единстве формы и содержания, основных историко-литературных сведений и теоретико-литературных понятий;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</w:rPr>
        <w:t>- овладение умениями</w:t>
      </w:r>
      <w:r w:rsidRPr="005E2A93">
        <w:rPr>
          <w:rFonts w:ascii="Times New Roman" w:eastAsia="Times New Roman" w:hAnsi="Times New Roman" w:cs="Times New Roman"/>
        </w:rPr>
        <w:t> 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содержания, грамотного использования русского литературного языка при создании собственных устных и письменных высказываний.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  <w:b/>
          <w:bCs/>
          <w:i/>
          <w:iCs/>
          <w:u w:val="single"/>
        </w:rPr>
        <w:t>Задачи </w:t>
      </w:r>
      <w:r w:rsidRPr="005E2A93">
        <w:rPr>
          <w:rFonts w:ascii="Times New Roman" w:eastAsia="Times New Roman" w:hAnsi="Times New Roman" w:cs="Times New Roman"/>
        </w:rPr>
        <w:t>литературного образования определены его целью и связаны как с читательской деятельностью школьников, так и с эстетической функцией литературы: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способности понимать и эстетически воспринимать произведения русской литературы, отличающиеся от произведения русской литературы, отличающиеся от произведений родной литературы особенностями образно-эстетической системы;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обогащение духовного мира учащихся путём приобщения их, наряду с изучением родной литературы, к нравственным ценностям и художественному многообразию русской литературы, к вершинным произведениям зарубежной классики, к отдельным произведениям литературы народов России;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умений сопоставлять произведения русской и родной литературы, находить в них сходные темы, проблемы, идеи, выявлять национальн</w:t>
      </w:r>
      <w:proofErr w:type="gramStart"/>
      <w:r w:rsidRPr="005E2A93">
        <w:rPr>
          <w:rFonts w:ascii="Times New Roman" w:eastAsia="Times New Roman" w:hAnsi="Times New Roman" w:cs="Times New Roman"/>
        </w:rPr>
        <w:t>о-</w:t>
      </w:r>
      <w:proofErr w:type="gramEnd"/>
      <w:r w:rsidRPr="005E2A93">
        <w:rPr>
          <w:rFonts w:ascii="Times New Roman" w:eastAsia="Times New Roman" w:hAnsi="Times New Roman" w:cs="Times New Roman"/>
        </w:rPr>
        <w:t xml:space="preserve"> и культурно-обусловленные различия;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системы гуманитарных понятий, составляющих этико-эстетический компонент искусства;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эстетического вкуса как ориентира самостоятельной читательской деятельности;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эмоциональной культуры личности и социально значимого ценностного отношения к миру и искусству;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и развитие умений грамотного и свободного владения устной и письменной речью;</w:t>
      </w:r>
    </w:p>
    <w:p w:rsidR="0075449B" w:rsidRPr="005E2A93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r w:rsidRPr="005E2A93">
        <w:rPr>
          <w:rFonts w:ascii="Times New Roman" w:eastAsia="Times New Roman" w:hAnsi="Times New Roman" w:cs="Times New Roman"/>
        </w:rPr>
        <w:t>- формирование основных эстетических и теоретико-литературных понятий как условия полноценного восприятия, анализа и оценки литературно-художественных произведений.</w:t>
      </w:r>
    </w:p>
    <w:p w:rsidR="0075449B" w:rsidRPr="004746F0" w:rsidRDefault="0075449B" w:rsidP="0075449B">
      <w:pPr>
        <w:rPr>
          <w:rFonts w:ascii="Times New Roman" w:hAnsi="Times New Roman" w:cs="Times New Roman"/>
          <w:b/>
          <w:sz w:val="24"/>
          <w:szCs w:val="24"/>
        </w:rPr>
      </w:pPr>
      <w:r w:rsidRPr="004746F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746F0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учебного курса </w:t>
      </w:r>
    </w:p>
    <w:p w:rsidR="0075449B" w:rsidRPr="004746F0" w:rsidRDefault="0075449B" w:rsidP="0075449B">
      <w:pPr>
        <w:rPr>
          <w:rFonts w:ascii="Times New Roman" w:hAnsi="Times New Roman" w:cs="Times New Roman"/>
          <w:bCs/>
          <w:sz w:val="24"/>
          <w:szCs w:val="24"/>
        </w:rPr>
      </w:pPr>
      <w:r w:rsidRPr="004746F0">
        <w:rPr>
          <w:rFonts w:ascii="Times New Roman" w:hAnsi="Times New Roman" w:cs="Times New Roman"/>
          <w:sz w:val="24"/>
          <w:szCs w:val="24"/>
        </w:rPr>
        <w:t xml:space="preserve">ФГОС ООО признает приоритетной духовно-нравственную ценность литературы для школьника – будущего гражданина своей страны, любящего свой народ и уважающего его традиции, язык и культуру. Изучение родной литературы играет ведущую роль в процессах воспитания личности, развития ее нравственных качеств и творческих способностей, в сохранении и развитии национальных традиций и исторической преемственности поколений. Родная литература как культурный символ России, высшая </w:t>
      </w:r>
      <w:r w:rsidRPr="004746F0">
        <w:rPr>
          <w:rFonts w:ascii="Times New Roman" w:hAnsi="Times New Roman" w:cs="Times New Roman"/>
          <w:sz w:val="24"/>
          <w:szCs w:val="24"/>
        </w:rPr>
        <w:lastRenderedPageBreak/>
        <w:t>форма существования российской духовности и языка в качестве школьного предмета посредством воздействия на эстетические чувства воспитывает в человеке патриотизм, чувства исторической памяти, принадлежности к культуре, народу и всему человечеству. Содержание программы каждого класса включает в себя произведения (или фрагменты из произведений) родной литературы, помогающие школьнику осмыслить её непреходящую историко-культурную и нравственно-ценностную роль. Критерии отбора художественных произведений для изучения: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особенностям, культурно-исторические традиции.</w:t>
      </w:r>
    </w:p>
    <w:p w:rsidR="0075449B" w:rsidRPr="004746F0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6F0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4746F0">
        <w:rPr>
          <w:rFonts w:ascii="Times New Roman" w:eastAsia="Times New Roman" w:hAnsi="Times New Roman" w:cs="Times New Roman"/>
          <w:b/>
          <w:sz w:val="24"/>
          <w:szCs w:val="24"/>
        </w:rPr>
        <w:t>Описание места предмета в учебном плане</w:t>
      </w:r>
    </w:p>
    <w:p w:rsidR="0075449B" w:rsidRDefault="0075449B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746F0">
        <w:rPr>
          <w:rFonts w:ascii="Times New Roman" w:eastAsia="Times New Roman" w:hAnsi="Times New Roman" w:cs="Times New Roman"/>
          <w:sz w:val="24"/>
          <w:szCs w:val="24"/>
        </w:rPr>
        <w:t xml:space="preserve">На изучение предмета отводится </w:t>
      </w:r>
      <w:r>
        <w:rPr>
          <w:rFonts w:ascii="Times New Roman" w:eastAsia="Times New Roman" w:hAnsi="Times New Roman" w:cs="Times New Roman"/>
          <w:sz w:val="24"/>
          <w:szCs w:val="24"/>
        </w:rPr>
        <w:t>35 часов (</w:t>
      </w:r>
      <w:r w:rsidRPr="004746F0">
        <w:rPr>
          <w:rFonts w:ascii="Times New Roman" w:eastAsia="Times New Roman" w:hAnsi="Times New Roman" w:cs="Times New Roman"/>
          <w:sz w:val="24"/>
          <w:szCs w:val="24"/>
        </w:rPr>
        <w:t>1 час в неделю)</w:t>
      </w:r>
    </w:p>
    <w:p w:rsidR="0075449B" w:rsidRPr="002441C8" w:rsidRDefault="00CF59EF" w:rsidP="0075449B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49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449B" w:rsidRPr="002441C8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 образовательного процесса</w:t>
      </w:r>
    </w:p>
    <w:p w:rsidR="0075449B" w:rsidRPr="002441C8" w:rsidRDefault="0075449B" w:rsidP="0075449B">
      <w:pPr>
        <w:rPr>
          <w:rFonts w:ascii="Times New Roman" w:hAnsi="Times New Roman" w:cs="Times New Roman"/>
          <w:sz w:val="24"/>
          <w:szCs w:val="24"/>
        </w:rPr>
      </w:pPr>
      <w:r w:rsidRPr="002441C8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проектированию рабочих программ в соответствии с требованиями ФГОС основного общего образования /Авторы-составители: О.В. </w:t>
      </w:r>
      <w:proofErr w:type="spellStart"/>
      <w:r w:rsidRPr="002441C8">
        <w:rPr>
          <w:rFonts w:ascii="Times New Roman" w:hAnsi="Times New Roman" w:cs="Times New Roman"/>
          <w:sz w:val="24"/>
          <w:szCs w:val="24"/>
        </w:rPr>
        <w:t>Ридер</w:t>
      </w:r>
      <w:proofErr w:type="spellEnd"/>
      <w:r w:rsidRPr="002441C8">
        <w:rPr>
          <w:rFonts w:ascii="Times New Roman" w:hAnsi="Times New Roman" w:cs="Times New Roman"/>
          <w:sz w:val="24"/>
          <w:szCs w:val="24"/>
        </w:rPr>
        <w:t xml:space="preserve">, Л.М. </w:t>
      </w:r>
      <w:proofErr w:type="spellStart"/>
      <w:r w:rsidRPr="002441C8">
        <w:rPr>
          <w:rFonts w:ascii="Times New Roman" w:hAnsi="Times New Roman" w:cs="Times New Roman"/>
          <w:sz w:val="24"/>
          <w:szCs w:val="24"/>
        </w:rPr>
        <w:t>Вилисова</w:t>
      </w:r>
      <w:proofErr w:type="spellEnd"/>
      <w:r w:rsidRPr="002441C8">
        <w:rPr>
          <w:rFonts w:ascii="Times New Roman" w:hAnsi="Times New Roman" w:cs="Times New Roman"/>
          <w:sz w:val="24"/>
          <w:szCs w:val="24"/>
        </w:rPr>
        <w:t>. – Абакан: издательство ГАОУ РХ ДПО «</w:t>
      </w:r>
      <w:proofErr w:type="spellStart"/>
      <w:r w:rsidRPr="002441C8">
        <w:rPr>
          <w:rFonts w:ascii="Times New Roman" w:hAnsi="Times New Roman" w:cs="Times New Roman"/>
          <w:sz w:val="24"/>
          <w:szCs w:val="24"/>
        </w:rPr>
        <w:t>ХакИРОиПК</w:t>
      </w:r>
      <w:proofErr w:type="spellEnd"/>
      <w:r w:rsidRPr="002441C8">
        <w:rPr>
          <w:rFonts w:ascii="Times New Roman" w:hAnsi="Times New Roman" w:cs="Times New Roman"/>
          <w:sz w:val="24"/>
          <w:szCs w:val="24"/>
        </w:rPr>
        <w:t>» «РОСА», 2015г.</w:t>
      </w: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441C8">
        <w:rPr>
          <w:rFonts w:ascii="Times New Roman" w:hAnsi="Times New Roman" w:cs="Times New Roman"/>
          <w:sz w:val="24"/>
          <w:szCs w:val="24"/>
        </w:rPr>
        <w:t xml:space="preserve">Уроки литературы: организация контроля и творческая работа: тесты, изложения, творческие задания, литературные диктанты, викторины, ребусы. 5-7 классы / авт.-сост. Н. Ю. </w:t>
      </w:r>
      <w:proofErr w:type="spellStart"/>
      <w:r w:rsidRPr="002441C8">
        <w:rPr>
          <w:rFonts w:ascii="Times New Roman" w:hAnsi="Times New Roman" w:cs="Times New Roman"/>
          <w:sz w:val="24"/>
          <w:szCs w:val="24"/>
        </w:rPr>
        <w:t>Кадашникова</w:t>
      </w:r>
      <w:proofErr w:type="spellEnd"/>
      <w:r w:rsidRPr="002441C8">
        <w:rPr>
          <w:rFonts w:ascii="Times New Roman" w:hAnsi="Times New Roman" w:cs="Times New Roman"/>
          <w:sz w:val="24"/>
          <w:szCs w:val="24"/>
        </w:rPr>
        <w:t>, Л.М. Савина.</w:t>
      </w:r>
      <w:proofErr w:type="gramEnd"/>
      <w:r w:rsidRPr="002441C8">
        <w:rPr>
          <w:rFonts w:ascii="Times New Roman" w:hAnsi="Times New Roman" w:cs="Times New Roman"/>
          <w:sz w:val="24"/>
          <w:szCs w:val="24"/>
        </w:rPr>
        <w:t xml:space="preserve"> – Волгоград: Учитель, 2014г. 8. Литература в схемах и таблицах / Е.А. Титаренко, Е.Ф. </w:t>
      </w:r>
      <w:proofErr w:type="spellStart"/>
      <w:r w:rsidRPr="002441C8">
        <w:rPr>
          <w:rFonts w:ascii="Times New Roman" w:hAnsi="Times New Roman" w:cs="Times New Roman"/>
          <w:sz w:val="24"/>
          <w:szCs w:val="24"/>
        </w:rPr>
        <w:t>Хадыко</w:t>
      </w:r>
      <w:proofErr w:type="spellEnd"/>
      <w:r w:rsidRPr="002441C8">
        <w:rPr>
          <w:rFonts w:ascii="Times New Roman" w:hAnsi="Times New Roman" w:cs="Times New Roman"/>
          <w:sz w:val="24"/>
          <w:szCs w:val="24"/>
        </w:rPr>
        <w:t>. – М.: Эскимо, 2016г.</w:t>
      </w:r>
    </w:p>
    <w:p w:rsidR="0075449B" w:rsidRPr="002441C8" w:rsidRDefault="0075449B" w:rsidP="0075449B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</w:t>
      </w:r>
      <w:r w:rsidRPr="002441C8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75449B" w:rsidRPr="007D06BA" w:rsidRDefault="0075449B" w:rsidP="0075449B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D06BA">
        <w:rPr>
          <w:rFonts w:ascii="Times New Roman" w:hAnsi="Times New Roman" w:cs="Times New Roman"/>
          <w:sz w:val="24"/>
          <w:szCs w:val="24"/>
        </w:rPr>
        <w:t xml:space="preserve">Художественная литература: http://www.rusfolk.chat.ru – Русский фольклор http://www.pogovorka.com. – Пословицы и поговорки http://old-russian.chat.ru – Древнерусская литература http://www.klassika.ru – Библиотека классической русской литературы http://www.ruthenia.ru – Русская поэзия 60-х годов </w:t>
      </w:r>
    </w:p>
    <w:p w:rsidR="0075449B" w:rsidRPr="002441C8" w:rsidRDefault="0075449B" w:rsidP="0075449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441C8">
        <w:rPr>
          <w:rFonts w:ascii="Times New Roman" w:hAnsi="Times New Roman" w:cs="Times New Roman"/>
          <w:b/>
          <w:sz w:val="24"/>
          <w:szCs w:val="24"/>
        </w:rPr>
        <w:t>Справочно-информационные и методические материалы:</w:t>
      </w: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D06BA">
        <w:rPr>
          <w:rFonts w:ascii="Times New Roman" w:hAnsi="Times New Roman" w:cs="Times New Roman"/>
          <w:sz w:val="24"/>
          <w:szCs w:val="24"/>
        </w:rPr>
        <w:t>http://www.rol.ru – Электронная версия журнала «Вопросы литературы» http://www.1september.ru – Электронные версии газеты «Литература» (Приложение к «Первому сентября»)</w:t>
      </w:r>
    </w:p>
    <w:p w:rsidR="0075449B" w:rsidRPr="007D06BA" w:rsidRDefault="0075449B" w:rsidP="0075449B">
      <w:pPr>
        <w:rPr>
          <w:rFonts w:ascii="Times New Roman" w:hAnsi="Times New Roman" w:cs="Times New Roman"/>
          <w:sz w:val="24"/>
          <w:szCs w:val="24"/>
        </w:rPr>
      </w:pPr>
      <w:r w:rsidRPr="007D06BA">
        <w:rPr>
          <w:rFonts w:ascii="Times New Roman" w:hAnsi="Times New Roman" w:cs="Times New Roman"/>
          <w:sz w:val="24"/>
          <w:szCs w:val="24"/>
        </w:rPr>
        <w:t xml:space="preserve"> http://center.fio.</w:t>
      </w:r>
      <w:r>
        <w:rPr>
          <w:rFonts w:ascii="Times New Roman" w:hAnsi="Times New Roman" w:cs="Times New Roman"/>
          <w:sz w:val="24"/>
          <w:szCs w:val="24"/>
        </w:rPr>
        <w:t>ru – Мастерская «В помощь учителю.</w:t>
      </w:r>
      <w:r w:rsidRPr="0075449B">
        <w:rPr>
          <w:rFonts w:ascii="Times New Roman" w:hAnsi="Times New Roman" w:cs="Times New Roman"/>
          <w:sz w:val="24"/>
          <w:szCs w:val="24"/>
        </w:rPr>
        <w:t xml:space="preserve"> </w:t>
      </w:r>
      <w:r w:rsidRPr="007D06BA">
        <w:rPr>
          <w:rFonts w:ascii="Times New Roman" w:hAnsi="Times New Roman" w:cs="Times New Roman"/>
          <w:sz w:val="24"/>
          <w:szCs w:val="24"/>
        </w:rPr>
        <w:t>Литература»</w:t>
      </w:r>
    </w:p>
    <w:p w:rsidR="0075449B" w:rsidRPr="0075449B" w:rsidRDefault="0075449B" w:rsidP="0075449B"/>
    <w:p w:rsidR="0075449B" w:rsidRDefault="0075449B"/>
    <w:p w:rsidR="0075449B" w:rsidRDefault="0075449B"/>
    <w:p w:rsidR="0075449B" w:rsidRPr="0075449B" w:rsidRDefault="0075449B"/>
    <w:p w:rsidR="00CF59EF" w:rsidRDefault="00CF59EF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F59EF" w:rsidRDefault="00CF59EF" w:rsidP="0075449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C72226" w:rsidRDefault="00CF59EF" w:rsidP="0075449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</w:t>
      </w:r>
      <w:r w:rsidR="00C72226">
        <w:rPr>
          <w:rFonts w:ascii="Times New Roman" w:hAnsi="Times New Roman" w:cs="Times New Roman"/>
          <w:b/>
          <w:sz w:val="24"/>
          <w:szCs w:val="24"/>
        </w:rPr>
        <w:t xml:space="preserve">        ДОПОЛНЕНИЕ К ПОЯСНИТЕЛЬНОЙ ЗАПИСКЕ</w:t>
      </w:r>
    </w:p>
    <w:p w:rsidR="00C72226" w:rsidRPr="00C72226" w:rsidRDefault="00C72226" w:rsidP="0075449B">
      <w:pPr>
        <w:rPr>
          <w:rFonts w:ascii="Times New Roman" w:hAnsi="Times New Roman" w:cs="Times New Roman"/>
          <w:sz w:val="24"/>
          <w:szCs w:val="24"/>
        </w:rPr>
      </w:pPr>
      <w:r w:rsidRPr="00C72226">
        <w:rPr>
          <w:rFonts w:ascii="Times New Roman" w:hAnsi="Times New Roman" w:cs="Times New Roman"/>
          <w:sz w:val="24"/>
          <w:szCs w:val="24"/>
        </w:rPr>
        <w:t>По программе по родной литературе запланировано 35 часов</w:t>
      </w:r>
      <w:r w:rsidR="00E96E89">
        <w:rPr>
          <w:rFonts w:ascii="Times New Roman" w:hAnsi="Times New Roman" w:cs="Times New Roman"/>
          <w:sz w:val="24"/>
          <w:szCs w:val="24"/>
        </w:rPr>
        <w:t>, будет дано 34.</w:t>
      </w:r>
      <w:r w:rsidR="0083677D">
        <w:rPr>
          <w:rFonts w:ascii="Times New Roman" w:hAnsi="Times New Roman" w:cs="Times New Roman"/>
          <w:sz w:val="24"/>
          <w:szCs w:val="24"/>
        </w:rPr>
        <w:t xml:space="preserve"> Программа будет выполнена</w:t>
      </w:r>
      <w:r w:rsidRPr="00C72226">
        <w:rPr>
          <w:rFonts w:ascii="Times New Roman" w:hAnsi="Times New Roman" w:cs="Times New Roman"/>
          <w:sz w:val="24"/>
          <w:szCs w:val="24"/>
        </w:rPr>
        <w:t xml:space="preserve"> совмещения последних тем.</w:t>
      </w:r>
    </w:p>
    <w:p w:rsidR="00C72226" w:rsidRPr="00C72226" w:rsidRDefault="00C72226" w:rsidP="0075449B">
      <w:pPr>
        <w:rPr>
          <w:rFonts w:ascii="Times New Roman" w:hAnsi="Times New Roman" w:cs="Times New Roman"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C72226" w:rsidRPr="00C72226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</w:p>
    <w:p w:rsidR="0083677D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  <w:r w:rsidRPr="00C72226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75449B" w:rsidRPr="00CA6C7F" w:rsidRDefault="00C72226" w:rsidP="0075449B">
      <w:pPr>
        <w:rPr>
          <w:rFonts w:ascii="Times New Roman" w:hAnsi="Times New Roman" w:cs="Times New Roman"/>
          <w:b/>
          <w:sz w:val="24"/>
          <w:szCs w:val="24"/>
        </w:rPr>
      </w:pPr>
      <w:r w:rsidRPr="00C722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75449B" w:rsidRPr="00CA6C7F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</w:t>
      </w:r>
    </w:p>
    <w:p w:rsidR="0075449B" w:rsidRPr="00CA6C7F" w:rsidRDefault="0075449B" w:rsidP="0075449B">
      <w:pPr>
        <w:rPr>
          <w:rFonts w:ascii="Times New Roman" w:hAnsi="Times New Roman" w:cs="Times New Roman"/>
          <w:b/>
          <w:sz w:val="24"/>
          <w:szCs w:val="24"/>
        </w:rPr>
      </w:pPr>
      <w:r w:rsidRPr="00CA6C7F">
        <w:rPr>
          <w:rFonts w:ascii="Times New Roman" w:hAnsi="Times New Roman" w:cs="Times New Roman"/>
          <w:b/>
          <w:sz w:val="24"/>
          <w:szCs w:val="24"/>
        </w:rPr>
        <w:t xml:space="preserve">                   РЕЗУЛЬТАТЫ ОСВОЕНИЯ УЧЕБНОГО КУРСА</w:t>
      </w:r>
    </w:p>
    <w:p w:rsidR="0075449B" w:rsidRPr="00CA6C7F" w:rsidRDefault="0075449B" w:rsidP="0075449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A6C7F">
        <w:rPr>
          <w:rFonts w:ascii="Times New Roman" w:hAnsi="Times New Roman" w:cs="Times New Roman"/>
          <w:b/>
          <w:i/>
          <w:sz w:val="24"/>
          <w:szCs w:val="24"/>
          <w:u w:val="single"/>
        </w:rPr>
        <w:t>Личностные результаты</w:t>
      </w:r>
      <w:proofErr w:type="gramStart"/>
      <w:r w:rsidRPr="00CA6C7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:</w:t>
      </w:r>
      <w:proofErr w:type="gramEnd"/>
    </w:p>
    <w:p w:rsidR="0075449B" w:rsidRPr="006F330C" w:rsidRDefault="0075449B" w:rsidP="007544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330C">
        <w:rPr>
          <w:rFonts w:ascii="Times New Roman" w:hAnsi="Times New Roman" w:cs="Times New Roman"/>
          <w:sz w:val="24"/>
          <w:szCs w:val="24"/>
        </w:rPr>
        <w:t xml:space="preserve"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</w:t>
      </w:r>
    </w:p>
    <w:p w:rsidR="0075449B" w:rsidRPr="006F330C" w:rsidRDefault="0075449B" w:rsidP="007544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F330C">
        <w:rPr>
          <w:rFonts w:ascii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</w:t>
      </w:r>
      <w:r w:rsidRPr="00CA6C7F">
        <w:sym w:font="Symbol" w:char="F0D8"/>
      </w:r>
      <w:r w:rsidRPr="006F330C">
        <w:rPr>
          <w:rFonts w:ascii="Times New Roman" w:hAnsi="Times New Roman" w:cs="Times New Roman"/>
          <w:sz w:val="24"/>
          <w:szCs w:val="24"/>
        </w:rPr>
        <w:t xml:space="preserve">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России;  </w:t>
      </w:r>
      <w:proofErr w:type="gramEnd"/>
    </w:p>
    <w:p w:rsidR="0075449B" w:rsidRPr="006F330C" w:rsidRDefault="0075449B" w:rsidP="007544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330C">
        <w:rPr>
          <w:rFonts w:ascii="Times New Roman" w:hAnsi="Times New Roman" w:cs="Times New Roman"/>
          <w:sz w:val="24"/>
          <w:szCs w:val="24"/>
        </w:rPr>
        <w:t>развитие морального сознания и компетентности в решении моральных проблем на</w:t>
      </w:r>
      <w:r w:rsidRPr="00CA6C7F">
        <w:sym w:font="Symbol" w:char="F0D8"/>
      </w:r>
      <w:r w:rsidRPr="006F330C">
        <w:rPr>
          <w:rFonts w:ascii="Times New Roman" w:hAnsi="Times New Roman" w:cs="Times New Roman"/>
          <w:sz w:val="24"/>
          <w:szCs w:val="24"/>
        </w:rPr>
        <w:t xml:space="preserve">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осознание значения семьи в жизни человека и общества, принятие ценности</w:t>
      </w:r>
      <w:r>
        <w:t xml:space="preserve"> </w:t>
      </w:r>
      <w:r w:rsidRPr="006F330C">
        <w:rPr>
          <w:rFonts w:ascii="Times New Roman" w:hAnsi="Times New Roman" w:cs="Times New Roman"/>
          <w:sz w:val="24"/>
          <w:szCs w:val="24"/>
        </w:rPr>
        <w:t xml:space="preserve">семейной жизни, уважительное и заботливое отношение к членам своей семьи; </w:t>
      </w:r>
    </w:p>
    <w:p w:rsidR="0075449B" w:rsidRPr="006F330C" w:rsidRDefault="0075449B" w:rsidP="007544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330C">
        <w:rPr>
          <w:rFonts w:ascii="Times New Roman" w:hAnsi="Times New Roman" w:cs="Times New Roman"/>
          <w:sz w:val="24"/>
          <w:szCs w:val="24"/>
        </w:rPr>
        <w:t>развитие чувства прекрасного – умение чувствовать красоту и выразительность</w:t>
      </w:r>
      <w:r w:rsidRPr="00CA6C7F">
        <w:sym w:font="Symbol" w:char="F0D8"/>
      </w:r>
      <w:r w:rsidRPr="006F330C">
        <w:rPr>
          <w:rFonts w:ascii="Times New Roman" w:hAnsi="Times New Roman" w:cs="Times New Roman"/>
          <w:sz w:val="24"/>
          <w:szCs w:val="24"/>
        </w:rPr>
        <w:t xml:space="preserve"> русской речи, стремиться к совершенствованию собственной речи;  устойчивый познавательный интерес к чтению, к ведению диалога с автором текста;</w:t>
      </w:r>
    </w:p>
    <w:p w:rsidR="0075449B" w:rsidRPr="0037231B" w:rsidRDefault="0075449B" w:rsidP="0075449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потребность в самовыражении через слово.</w:t>
      </w: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  <w:r w:rsidRPr="00CA6C7F">
        <w:rPr>
          <w:rFonts w:ascii="Times New Roman" w:hAnsi="Times New Roman" w:cs="Times New Roman"/>
          <w:sz w:val="24"/>
          <w:szCs w:val="24"/>
        </w:rPr>
        <w:t>Средством достижения этих результатов служат тексты художественной литературы, вопросы и задания к ним, проблемно-диалогическая технология, технология продуктивного чтения.</w:t>
      </w:r>
    </w:p>
    <w:p w:rsidR="0075449B" w:rsidRPr="00CA6C7F" w:rsidRDefault="0075449B" w:rsidP="0075449B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A6C7F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CA6C7F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результаты:</w:t>
      </w:r>
    </w:p>
    <w:p w:rsidR="0075449B" w:rsidRPr="0037231B" w:rsidRDefault="0075449B" w:rsidP="007544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 xml:space="preserve">формулировать в сотрудничестве с учителем проблему и цели урока; способствовать к </w:t>
      </w:r>
      <w:proofErr w:type="spellStart"/>
      <w:r w:rsidRPr="0037231B">
        <w:rPr>
          <w:rFonts w:ascii="Times New Roman" w:hAnsi="Times New Roman" w:cs="Times New Roman"/>
          <w:sz w:val="24"/>
          <w:szCs w:val="24"/>
        </w:rPr>
        <w:t>целеполаганию</w:t>
      </w:r>
      <w:proofErr w:type="spellEnd"/>
      <w:r w:rsidRPr="0037231B">
        <w:rPr>
          <w:rFonts w:ascii="Times New Roman" w:hAnsi="Times New Roman" w:cs="Times New Roman"/>
          <w:sz w:val="24"/>
          <w:szCs w:val="24"/>
        </w:rPr>
        <w:t xml:space="preserve">, включая постановку новых целей; </w:t>
      </w:r>
    </w:p>
    <w:p w:rsidR="0075449B" w:rsidRPr="0037231B" w:rsidRDefault="0075449B" w:rsidP="007544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анализировать в обсуждении с учителем условия и пути достижения цели;</w:t>
      </w:r>
    </w:p>
    <w:p w:rsidR="0075449B" w:rsidRPr="00CA6C7F" w:rsidRDefault="0075449B" w:rsidP="0075449B">
      <w:pPr>
        <w:rPr>
          <w:rFonts w:ascii="Times New Roman" w:hAnsi="Times New Roman" w:cs="Times New Roman"/>
          <w:sz w:val="24"/>
          <w:szCs w:val="24"/>
        </w:rPr>
      </w:pPr>
      <w:r w:rsidRPr="00CA6C7F">
        <w:rPr>
          <w:rFonts w:ascii="Times New Roman" w:hAnsi="Times New Roman" w:cs="Times New Roman"/>
          <w:sz w:val="24"/>
          <w:szCs w:val="24"/>
        </w:rPr>
        <w:t xml:space="preserve"> совместно с учителем составлять план решения учебной проблемы;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работать по плану, сверяя свои действия с целью, прогнозировать, корректировать свою деятельность под руководством учителя;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lastRenderedPageBreak/>
        <w:t xml:space="preserve">извлекать информацию (в сотрудничестве и при поддержке учителя), представленную в разных формах (сплошной текст; </w:t>
      </w:r>
      <w:proofErr w:type="spellStart"/>
      <w:r w:rsidRPr="0037231B">
        <w:rPr>
          <w:rFonts w:ascii="Times New Roman" w:hAnsi="Times New Roman" w:cs="Times New Roman"/>
          <w:sz w:val="24"/>
          <w:szCs w:val="24"/>
        </w:rPr>
        <w:t>несплошной</w:t>
      </w:r>
      <w:proofErr w:type="spellEnd"/>
      <w:r w:rsidRPr="0037231B">
        <w:rPr>
          <w:rFonts w:ascii="Times New Roman" w:hAnsi="Times New Roman" w:cs="Times New Roman"/>
          <w:sz w:val="24"/>
          <w:szCs w:val="24"/>
        </w:rPr>
        <w:t xml:space="preserve"> текст – иллюстрация, таблица, схема);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 xml:space="preserve">владеть различными видами </w:t>
      </w:r>
      <w:proofErr w:type="spellStart"/>
      <w:r w:rsidRPr="0037231B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37231B">
        <w:rPr>
          <w:rFonts w:ascii="Times New Roman" w:hAnsi="Times New Roman" w:cs="Times New Roman"/>
          <w:sz w:val="24"/>
          <w:szCs w:val="24"/>
        </w:rPr>
        <w:t xml:space="preserve"> (выборочным, ознакомительным,</w:t>
      </w:r>
      <w:r w:rsidRPr="00B132D4">
        <w:sym w:font="Symbol" w:char="F0D8"/>
      </w:r>
      <w:r w:rsidRPr="0037231B">
        <w:rPr>
          <w:rFonts w:ascii="Times New Roman" w:hAnsi="Times New Roman" w:cs="Times New Roman"/>
          <w:sz w:val="24"/>
          <w:szCs w:val="24"/>
        </w:rPr>
        <w:t xml:space="preserve"> детальным);  перерабатывать в сотрудничестве с учителем и преобразовывать информацию из одной формы в другую (переводить сплошной текст в план, таблицу, схему </w:t>
      </w:r>
      <w:proofErr w:type="gramStart"/>
      <w:r w:rsidRPr="0037231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7231B">
        <w:rPr>
          <w:rFonts w:ascii="Times New Roman" w:hAnsi="Times New Roman" w:cs="Times New Roman"/>
          <w:sz w:val="24"/>
          <w:szCs w:val="24"/>
        </w:rPr>
        <w:t xml:space="preserve"> наоборот: по плану, по схеме, по таблице составлять сплошной текст);  излагать содержание прочитанного (прослушанного) текста подробно, сжато, выборочно;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пользоваться словарями, справочниками;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осуществлять анализ и синтез;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связи;</w:t>
      </w:r>
    </w:p>
    <w:p w:rsidR="0075449B" w:rsidRPr="0037231B" w:rsidRDefault="0075449B" w:rsidP="007544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строить рассуждения.</w:t>
      </w:r>
    </w:p>
    <w:p w:rsidR="0075449B" w:rsidRPr="00B132D4" w:rsidRDefault="0075449B" w:rsidP="0075449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132D4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5449B" w:rsidRPr="0037231B" w:rsidRDefault="0075449B" w:rsidP="007544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 xml:space="preserve">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</w:t>
      </w:r>
      <w:proofErr w:type="spellStart"/>
      <w:r w:rsidRPr="0037231B">
        <w:rPr>
          <w:rFonts w:ascii="Times New Roman" w:hAnsi="Times New Roman" w:cs="Times New Roman"/>
          <w:sz w:val="24"/>
          <w:szCs w:val="24"/>
        </w:rPr>
        <w:t>многоаспектного</w:t>
      </w:r>
      <w:proofErr w:type="spellEnd"/>
      <w:r w:rsidRPr="0037231B">
        <w:rPr>
          <w:rFonts w:ascii="Times New Roman" w:hAnsi="Times New Roman" w:cs="Times New Roman"/>
          <w:sz w:val="24"/>
          <w:szCs w:val="24"/>
        </w:rPr>
        <w:t xml:space="preserve"> диалога;</w:t>
      </w:r>
    </w:p>
    <w:p w:rsidR="0075449B" w:rsidRPr="0037231B" w:rsidRDefault="0075449B" w:rsidP="007544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понимание родной литературы как одной из основных национально-культурных</w:t>
      </w:r>
      <w:r w:rsidRPr="00B132D4">
        <w:sym w:font="Symbol" w:char="F0D8"/>
      </w:r>
      <w:r w:rsidRPr="0037231B">
        <w:rPr>
          <w:rFonts w:ascii="Times New Roman" w:hAnsi="Times New Roman" w:cs="Times New Roman"/>
          <w:sz w:val="24"/>
          <w:szCs w:val="24"/>
        </w:rPr>
        <w:t xml:space="preserve"> ценностей народа, как особого способа познания жизни;  </w:t>
      </w:r>
    </w:p>
    <w:p w:rsidR="0075449B" w:rsidRPr="0037231B" w:rsidRDefault="0075449B" w:rsidP="007544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 xml:space="preserve">развитие способности понимать литературные художественные произведения, отражающие разные этнокультурные традиции; </w:t>
      </w:r>
    </w:p>
    <w:p w:rsidR="0075449B" w:rsidRPr="0037231B" w:rsidRDefault="0075449B" w:rsidP="007544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31B">
        <w:rPr>
          <w:rFonts w:ascii="Times New Roman" w:hAnsi="Times New Roman" w:cs="Times New Roman"/>
          <w:sz w:val="24"/>
          <w:szCs w:val="24"/>
        </w:rPr>
        <w:t>овладение процедурами смыслового и эстетического анализа текста на основе</w:t>
      </w:r>
      <w:r w:rsidRPr="00B132D4">
        <w:sym w:font="Symbol" w:char="F0D8"/>
      </w:r>
      <w:r w:rsidRPr="0037231B">
        <w:rPr>
          <w:rFonts w:ascii="Times New Roman" w:hAnsi="Times New Roman" w:cs="Times New Roman"/>
          <w:sz w:val="24"/>
          <w:szCs w:val="24"/>
        </w:rPr>
        <w:t xml:space="preserve"> понимания принципиальных отличий литературного художественного текста </w:t>
      </w:r>
      <w:proofErr w:type="gramStart"/>
      <w:r w:rsidRPr="0037231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7231B">
        <w:rPr>
          <w:rFonts w:ascii="Times New Roman" w:hAnsi="Times New Roman" w:cs="Times New Roman"/>
          <w:sz w:val="24"/>
          <w:szCs w:val="24"/>
        </w:rPr>
        <w:t xml:space="preserve"> научного, делового, публицистического и т.п.; </w:t>
      </w:r>
    </w:p>
    <w:p w:rsidR="0075449B" w:rsidRPr="0037231B" w:rsidRDefault="0075449B" w:rsidP="0075449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330C">
        <w:rPr>
          <w:rFonts w:ascii="Times New Roman" w:hAnsi="Times New Roman" w:cs="Times New Roman"/>
          <w:sz w:val="24"/>
          <w:szCs w:val="24"/>
        </w:rPr>
        <w:t>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</w:t>
      </w: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Pr="0072012C" w:rsidRDefault="0075449B" w:rsidP="0075449B">
      <w:pPr>
        <w:rPr>
          <w:rFonts w:ascii="Times New Roman" w:hAnsi="Times New Roman" w:cs="Times New Roman"/>
          <w:b/>
          <w:sz w:val="28"/>
          <w:szCs w:val="28"/>
        </w:rPr>
      </w:pPr>
      <w:r w:rsidRPr="007201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  <w:r w:rsidR="00CF59E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72012C">
        <w:rPr>
          <w:rFonts w:ascii="Times New Roman" w:hAnsi="Times New Roman" w:cs="Times New Roman"/>
          <w:b/>
          <w:sz w:val="28"/>
          <w:szCs w:val="28"/>
        </w:rPr>
        <w:t xml:space="preserve">  СОДЕРЖАНИЕ УЧЕБНОГО ПРЕДМЕТА</w:t>
      </w:r>
    </w:p>
    <w:p w:rsidR="0075449B" w:rsidRPr="00577C07" w:rsidRDefault="0075449B" w:rsidP="0075449B">
      <w:pPr>
        <w:pStyle w:val="220"/>
        <w:keepNext/>
        <w:keepLines/>
        <w:shd w:val="clear" w:color="auto" w:fill="auto"/>
        <w:ind w:left="20"/>
        <w:rPr>
          <w:b/>
          <w:sz w:val="24"/>
          <w:szCs w:val="24"/>
        </w:rPr>
      </w:pPr>
      <w:bookmarkStart w:id="1" w:name="bookmark15"/>
      <w:r>
        <w:rPr>
          <w:sz w:val="24"/>
          <w:szCs w:val="24"/>
        </w:rPr>
        <w:t xml:space="preserve">                                            </w:t>
      </w:r>
      <w:r w:rsidRPr="00577C07">
        <w:rPr>
          <w:b/>
          <w:sz w:val="24"/>
          <w:szCs w:val="24"/>
        </w:rPr>
        <w:t xml:space="preserve">ВВЕДЕНИЕ </w:t>
      </w:r>
      <w:bookmarkEnd w:id="1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 xml:space="preserve">Изображение человека как важнейшая идейно-нравственная проблема литературы. Взаимосвязь характеров и обстоятельств в художественном произведении. Труд писателя, его позиция, отношение к несовершенству мира и стремление к нравственному и эстетическому идеалу.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0"/>
        <w:jc w:val="left"/>
        <w:rPr>
          <w:sz w:val="24"/>
          <w:szCs w:val="24"/>
        </w:rPr>
      </w:pPr>
      <w:r>
        <w:rPr>
          <w:rStyle w:val="a6"/>
          <w:sz w:val="24"/>
          <w:szCs w:val="24"/>
        </w:rPr>
        <w:t xml:space="preserve">                        </w:t>
      </w:r>
      <w:r w:rsidRPr="009C75B3">
        <w:rPr>
          <w:rStyle w:val="a6"/>
          <w:sz w:val="24"/>
          <w:szCs w:val="24"/>
        </w:rPr>
        <w:t xml:space="preserve">УСТНОЕ НАРОДНОЕ ТВОРЧЕСТВО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Предания.</w:t>
      </w:r>
      <w:r w:rsidRPr="009C75B3">
        <w:rPr>
          <w:sz w:val="24"/>
          <w:szCs w:val="24"/>
        </w:rPr>
        <w:t xml:space="preserve"> Поэтическая автобиография народа. Устный рассказ об исторических событиях.</w:t>
      </w:r>
      <w:r w:rsidRPr="009C75B3">
        <w:rPr>
          <w:rStyle w:val="a7"/>
          <w:sz w:val="24"/>
          <w:szCs w:val="24"/>
        </w:rPr>
        <w:t xml:space="preserve"> «Воцарение</w:t>
      </w:r>
      <w:r w:rsidRPr="009C75B3">
        <w:rPr>
          <w:rStyle w:val="a8"/>
          <w:sz w:val="24"/>
          <w:szCs w:val="24"/>
        </w:rPr>
        <w:t xml:space="preserve"> </w:t>
      </w:r>
      <w:r w:rsidRPr="009C75B3">
        <w:rPr>
          <w:rStyle w:val="a8"/>
          <w:b/>
          <w:sz w:val="24"/>
          <w:szCs w:val="24"/>
        </w:rPr>
        <w:t>Иван</w:t>
      </w:r>
      <w:r w:rsidRPr="009C75B3">
        <w:rPr>
          <w:rStyle w:val="a8"/>
          <w:sz w:val="24"/>
          <w:szCs w:val="24"/>
        </w:rPr>
        <w:t>а</w:t>
      </w:r>
      <w:r w:rsidRPr="009C75B3">
        <w:rPr>
          <w:rStyle w:val="a7"/>
          <w:sz w:val="24"/>
          <w:szCs w:val="24"/>
        </w:rPr>
        <w:t xml:space="preserve"> Грозного», «Сороки-Ведьмы», «Пётр и плотник».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320" w:right="580" w:firstLine="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Устная народная проза. Предания (начальные представления). Афористические жанры фольклора (развитие представлений).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320" w:right="580" w:firstLine="0"/>
        <w:jc w:val="left"/>
        <w:rPr>
          <w:sz w:val="24"/>
          <w:szCs w:val="24"/>
        </w:rPr>
      </w:pPr>
      <w:r>
        <w:rPr>
          <w:rStyle w:val="a6"/>
          <w:sz w:val="24"/>
          <w:szCs w:val="24"/>
        </w:rPr>
        <w:t xml:space="preserve">                            </w:t>
      </w:r>
      <w:r w:rsidRPr="009C75B3">
        <w:rPr>
          <w:rStyle w:val="a6"/>
          <w:sz w:val="24"/>
          <w:szCs w:val="24"/>
        </w:rPr>
        <w:t>ЭПОС НАРОДОВ МИРА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Былины.</w:t>
      </w:r>
      <w:r w:rsidRPr="009C75B3">
        <w:rPr>
          <w:rStyle w:val="a7"/>
          <w:sz w:val="24"/>
          <w:szCs w:val="24"/>
        </w:rPr>
        <w:t xml:space="preserve"> «</w:t>
      </w:r>
      <w:proofErr w:type="spellStart"/>
      <w:r w:rsidRPr="009C75B3">
        <w:rPr>
          <w:rStyle w:val="a7"/>
          <w:sz w:val="24"/>
          <w:szCs w:val="24"/>
        </w:rPr>
        <w:t>Вольга</w:t>
      </w:r>
      <w:proofErr w:type="spellEnd"/>
      <w:r w:rsidRPr="009C75B3">
        <w:rPr>
          <w:rStyle w:val="a7"/>
          <w:sz w:val="24"/>
          <w:szCs w:val="24"/>
        </w:rPr>
        <w:t xml:space="preserve"> и Микула </w:t>
      </w:r>
      <w:proofErr w:type="spellStart"/>
      <w:r w:rsidRPr="009C75B3">
        <w:rPr>
          <w:rStyle w:val="a7"/>
          <w:sz w:val="24"/>
          <w:szCs w:val="24"/>
        </w:rPr>
        <w:t>Селянинович</w:t>
      </w:r>
      <w:proofErr w:type="spellEnd"/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Воплощение в былине нравственных свойств русского народа, прославление мирного труда. </w:t>
      </w:r>
      <w:proofErr w:type="gramStart"/>
      <w:r w:rsidRPr="009C75B3">
        <w:rPr>
          <w:sz w:val="24"/>
          <w:szCs w:val="24"/>
        </w:rPr>
        <w:t xml:space="preserve">Микула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носитель лучших человеческих качеств (трудолюбие, мастерство, чувство собственного достоинства, доброта, щедрость, физическая сила).</w:t>
      </w:r>
      <w:proofErr w:type="gramEnd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sz w:val="24"/>
          <w:szCs w:val="24"/>
        </w:rPr>
        <w:t>Киевский цикл былин.</w:t>
      </w:r>
      <w:r w:rsidRPr="009C75B3">
        <w:rPr>
          <w:rStyle w:val="a7"/>
          <w:sz w:val="24"/>
          <w:szCs w:val="24"/>
        </w:rPr>
        <w:t xml:space="preserve"> «Илья Муромец и Соловей-разбойник».</w:t>
      </w:r>
      <w:r w:rsidRPr="009C75B3">
        <w:rPr>
          <w:sz w:val="24"/>
          <w:szCs w:val="24"/>
        </w:rPr>
        <w:t xml:space="preserve"> Бескорыстное служение Родине и народу, мужество, справедливость, чувство собственного достоинства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основные черты характера Ильи Муромца.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sz w:val="24"/>
          <w:szCs w:val="24"/>
        </w:rPr>
        <w:t>Новгородский цикл былин.</w:t>
      </w:r>
      <w:r w:rsidRPr="009C75B3">
        <w:rPr>
          <w:rStyle w:val="a7"/>
          <w:sz w:val="24"/>
          <w:szCs w:val="24"/>
        </w:rPr>
        <w:t xml:space="preserve"> «Садко».</w:t>
      </w:r>
      <w:r w:rsidRPr="009C75B3">
        <w:rPr>
          <w:sz w:val="24"/>
          <w:szCs w:val="24"/>
        </w:rPr>
        <w:t xml:space="preserve"> Своеобразие былины. Поэтичность. Тематическое различие Киевского и Новгородского циклов былин. Своеобразие былинного стиха. Собирание былин. Собиратели.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b/>
          <w:i/>
          <w:sz w:val="24"/>
          <w:szCs w:val="24"/>
        </w:rPr>
        <w:t>«Калевала»</w:t>
      </w:r>
      <w:r w:rsidRPr="009C75B3">
        <w:rPr>
          <w:sz w:val="24"/>
          <w:szCs w:val="24"/>
        </w:rPr>
        <w:t xml:space="preserve"> - карело-финский мифологический эпос. Изображение жизни народа, его национальных традиций, обычаев, трудовых будней и праздников. Кузнец </w:t>
      </w:r>
      <w:proofErr w:type="spellStart"/>
      <w:r w:rsidRPr="009C75B3">
        <w:rPr>
          <w:sz w:val="24"/>
          <w:szCs w:val="24"/>
        </w:rPr>
        <w:t>Ильмаринен</w:t>
      </w:r>
      <w:proofErr w:type="spellEnd"/>
      <w:r w:rsidRPr="009C75B3">
        <w:rPr>
          <w:sz w:val="24"/>
          <w:szCs w:val="24"/>
        </w:rPr>
        <w:t xml:space="preserve"> и ведьма Лоухи как представители светлого и тёмного миров карело-финских эпических песен.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«Песнь о Роланде»</w:t>
      </w:r>
      <w:r w:rsidRPr="009C75B3">
        <w:rPr>
          <w:rStyle w:val="a8"/>
          <w:sz w:val="24"/>
          <w:szCs w:val="24"/>
        </w:rPr>
        <w:t xml:space="preserve"> (фрагменты)</w:t>
      </w:r>
      <w:r w:rsidRPr="00992CBE">
        <w:t>.</w:t>
      </w:r>
      <w:r w:rsidRPr="009C75B3">
        <w:rPr>
          <w:sz w:val="24"/>
          <w:szCs w:val="24"/>
        </w:rPr>
        <w:t xml:space="preserve"> Французский средневековый героический эпос. Историческая основа сюжета песни о Роланде. </w:t>
      </w:r>
      <w:proofErr w:type="gramStart"/>
      <w:r w:rsidRPr="009C75B3">
        <w:rPr>
          <w:sz w:val="24"/>
          <w:szCs w:val="24"/>
        </w:rPr>
        <w:t>Обобщённое</w:t>
      </w:r>
      <w:proofErr w:type="gramEnd"/>
      <w:r w:rsidRPr="009C75B3">
        <w:rPr>
          <w:sz w:val="24"/>
          <w:szCs w:val="24"/>
        </w:rPr>
        <w:t xml:space="preserve"> общечеловеческое и национальное в эпосе народов мира. Роль гиперболы в создании образа героя.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Предание (развитие представлений). Гипербола (развитие представлений). Былина. Руны. Мифологический эпос (начальные представления). Героический эпос (начальные представления). Общечеловеческое и национальное в искусстве (начальные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sz w:val="24"/>
          <w:szCs w:val="24"/>
        </w:rPr>
        <w:t>Сборники пословиц. Собиратели пословиц. Меткость и точность языка. Краткость и выразительность. Прямой и переносный смысл пословиц. Пословицы народов мира. Сходство и различия пословиц разных стран мира на одну тему (эпитеты, сравнения, метафоры).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50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Героический эпос, афористические жанры фольклора. Пословицы, поговорки (развитие представлений).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500" w:firstLine="300"/>
        <w:jc w:val="left"/>
        <w:rPr>
          <w:sz w:val="24"/>
          <w:szCs w:val="24"/>
        </w:rPr>
      </w:pPr>
      <w:r>
        <w:rPr>
          <w:rStyle w:val="a6"/>
          <w:sz w:val="24"/>
          <w:szCs w:val="24"/>
        </w:rPr>
        <w:t xml:space="preserve">                       </w:t>
      </w:r>
      <w:r w:rsidRPr="009C75B3">
        <w:rPr>
          <w:rStyle w:val="a6"/>
          <w:sz w:val="24"/>
          <w:szCs w:val="24"/>
        </w:rPr>
        <w:t>ИЗ ДРЕВНЕРУССКОЙ ЛИТЕРАТУРЫ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rStyle w:val="a8"/>
          <w:sz w:val="24"/>
          <w:szCs w:val="24"/>
        </w:rPr>
      </w:pPr>
      <w:r w:rsidRPr="009C75B3">
        <w:rPr>
          <w:rStyle w:val="a7"/>
          <w:sz w:val="24"/>
          <w:szCs w:val="24"/>
        </w:rPr>
        <w:t>«Поучение» Владимира Мономаха</w:t>
      </w:r>
      <w:r w:rsidRPr="009C75B3">
        <w:rPr>
          <w:rStyle w:val="a8"/>
          <w:sz w:val="24"/>
          <w:szCs w:val="24"/>
        </w:rPr>
        <w:t xml:space="preserve"> (отрывок),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 xml:space="preserve"> «Повесть о Петре и </w:t>
      </w:r>
      <w:proofErr w:type="spellStart"/>
      <w:r w:rsidRPr="009C75B3">
        <w:rPr>
          <w:rStyle w:val="a7"/>
          <w:sz w:val="24"/>
          <w:szCs w:val="24"/>
        </w:rPr>
        <w:t>Февронии</w:t>
      </w:r>
      <w:proofErr w:type="spellEnd"/>
      <w:r w:rsidRPr="009C75B3">
        <w:rPr>
          <w:rStyle w:val="a7"/>
          <w:sz w:val="24"/>
          <w:szCs w:val="24"/>
        </w:rPr>
        <w:t xml:space="preserve"> Муромских».</w:t>
      </w:r>
      <w:r w:rsidRPr="009C75B3">
        <w:rPr>
          <w:sz w:val="24"/>
          <w:szCs w:val="24"/>
        </w:rPr>
        <w:t xml:space="preserve"> Нравственные заветы Древней Руси. Внимание к личности, гимн любви и верности. </w:t>
      </w:r>
      <w:proofErr w:type="spellStart"/>
      <w:proofErr w:type="gramStart"/>
      <w:r w:rsidRPr="009C75B3">
        <w:rPr>
          <w:sz w:val="24"/>
          <w:szCs w:val="24"/>
        </w:rPr>
        <w:t>Народно-поэтические</w:t>
      </w:r>
      <w:proofErr w:type="spellEnd"/>
      <w:proofErr w:type="gramEnd"/>
      <w:r w:rsidRPr="009C75B3">
        <w:rPr>
          <w:sz w:val="24"/>
          <w:szCs w:val="24"/>
        </w:rPr>
        <w:t xml:space="preserve"> мотивы в повести.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3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Поучение (начальные представления). Житие (начальные представления). </w:t>
      </w:r>
      <w:r w:rsidRPr="009C75B3">
        <w:rPr>
          <w:rStyle w:val="a7"/>
          <w:sz w:val="24"/>
          <w:szCs w:val="24"/>
        </w:rPr>
        <w:t>«Повесть временных лет».</w:t>
      </w:r>
      <w:r w:rsidRPr="009C75B3">
        <w:rPr>
          <w:sz w:val="24"/>
          <w:szCs w:val="24"/>
        </w:rPr>
        <w:t xml:space="preserve"> Отрывок «О пользе книг». Формирование традиции уважительного отношения к книге. </w:t>
      </w: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Летопись (развитие представлений).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392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9C75B3">
        <w:rPr>
          <w:rStyle w:val="a6"/>
          <w:sz w:val="24"/>
          <w:szCs w:val="24"/>
        </w:rPr>
        <w:t>ИЗ РУССКОЙ ЛИТЕРАТУРЫ XVIII ВЕКА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30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Михаил Васильевич Ломоносов.</w:t>
      </w:r>
      <w:r w:rsidRPr="009C75B3">
        <w:rPr>
          <w:sz w:val="24"/>
          <w:szCs w:val="24"/>
        </w:rPr>
        <w:t xml:space="preserve"> Краткий рассказ об учёном и поэте.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 xml:space="preserve">«К статуе Петра Великого», «Ода на день восшествия на Всероссийский престол ЕЁ Величества государыни Императрицы </w:t>
      </w:r>
      <w:proofErr w:type="spellStart"/>
      <w:r w:rsidRPr="009C75B3">
        <w:rPr>
          <w:rStyle w:val="a7"/>
          <w:sz w:val="24"/>
          <w:szCs w:val="24"/>
        </w:rPr>
        <w:t>Елисаветы</w:t>
      </w:r>
      <w:proofErr w:type="spellEnd"/>
      <w:r w:rsidRPr="009C75B3">
        <w:rPr>
          <w:rStyle w:val="a7"/>
          <w:sz w:val="24"/>
          <w:szCs w:val="24"/>
        </w:rPr>
        <w:t xml:space="preserve"> Петровны 1747 года»</w:t>
      </w:r>
      <w:r w:rsidRPr="009C75B3">
        <w:rPr>
          <w:rStyle w:val="a8"/>
          <w:sz w:val="24"/>
          <w:szCs w:val="24"/>
        </w:rPr>
        <w:t xml:space="preserve"> (отрывок).</w:t>
      </w:r>
      <w:r w:rsidRPr="009C75B3">
        <w:rPr>
          <w:sz w:val="24"/>
          <w:szCs w:val="24"/>
        </w:rPr>
        <w:t xml:space="preserve"> Уверенность Ломоносова в будущем русской науки и её творцов. Патриотизм. Призыв к миру. Признание труда, деяний на благо Родины важнейшей чертой гражданина.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30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Ода (начальные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lastRenderedPageBreak/>
        <w:t>Гавриил Романович Державин.</w:t>
      </w:r>
      <w:r w:rsidRPr="009C75B3">
        <w:rPr>
          <w:sz w:val="24"/>
          <w:szCs w:val="24"/>
        </w:rPr>
        <w:t xml:space="preserve"> Краткий рассказ о поэте.</w:t>
      </w:r>
      <w:r w:rsidRPr="009C75B3">
        <w:rPr>
          <w:rStyle w:val="a7"/>
          <w:sz w:val="24"/>
          <w:szCs w:val="24"/>
        </w:rPr>
        <w:t xml:space="preserve"> «Река времён в своём стремленье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», «На птичку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», «Признание».</w:t>
      </w:r>
      <w:r w:rsidRPr="009C75B3">
        <w:rPr>
          <w:sz w:val="24"/>
          <w:szCs w:val="24"/>
        </w:rPr>
        <w:t xml:space="preserve"> Размышления о смысле жизни, о судьбе. Утверждение необходимости свободы творчества.</w:t>
      </w:r>
    </w:p>
    <w:p w:rsidR="0075449B" w:rsidRPr="0037231B" w:rsidRDefault="0075449B" w:rsidP="0075449B">
      <w:pPr>
        <w:pStyle w:val="220"/>
        <w:keepNext/>
        <w:keepLines/>
        <w:shd w:val="clear" w:color="auto" w:fill="auto"/>
        <w:ind w:left="1420"/>
        <w:rPr>
          <w:b/>
          <w:sz w:val="24"/>
          <w:szCs w:val="24"/>
        </w:rPr>
      </w:pPr>
      <w:bookmarkStart w:id="2" w:name="bookmark16"/>
      <w:r w:rsidRPr="0037231B">
        <w:rPr>
          <w:b/>
          <w:sz w:val="24"/>
          <w:szCs w:val="24"/>
        </w:rPr>
        <w:t xml:space="preserve">ИЗ РУССКОЙ ЛИТЕРАТУРЫ XIX ВЕКА </w:t>
      </w:r>
      <w:bookmarkEnd w:id="2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Александр Сергеевич Пушкин.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«Полтава» («Полтавский бой»), «Медный всадник»</w:t>
      </w:r>
      <w:r w:rsidRPr="009C75B3">
        <w:rPr>
          <w:sz w:val="24"/>
          <w:szCs w:val="24"/>
        </w:rPr>
        <w:t xml:space="preserve"> (вступление «На берегу пустынных волн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>»),</w:t>
      </w:r>
      <w:r w:rsidRPr="009C75B3">
        <w:rPr>
          <w:rStyle w:val="a7"/>
          <w:sz w:val="24"/>
          <w:szCs w:val="24"/>
        </w:rPr>
        <w:t xml:space="preserve"> «Песнь о вещем Олеге».</w:t>
      </w:r>
      <w:r w:rsidRPr="009C75B3">
        <w:rPr>
          <w:sz w:val="24"/>
          <w:szCs w:val="24"/>
        </w:rPr>
        <w:t xml:space="preserve"> 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I и Карла XII). Авторское отношение к героям. Летописный источник «Песни о вещем Олеге». Особенности композиции. Своеобразие языка. Смысл сопоставления Олега и волхва. Художественное воспроизведение быта и нравов Древней Руси.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Баллада (развитие представлений).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«Борис Годунов»</w:t>
      </w:r>
      <w:r w:rsidRPr="009C75B3">
        <w:rPr>
          <w:rStyle w:val="a8"/>
          <w:sz w:val="24"/>
          <w:szCs w:val="24"/>
        </w:rPr>
        <w:t>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jc w:val="left"/>
        <w:rPr>
          <w:i/>
          <w:iCs/>
          <w:sz w:val="24"/>
          <w:szCs w:val="24"/>
        </w:rPr>
      </w:pPr>
      <w:r w:rsidRPr="009C75B3">
        <w:rPr>
          <w:sz w:val="24"/>
          <w:szCs w:val="24"/>
        </w:rPr>
        <w:t>Образ летописца как образ древнерусского писателя. Монолог Пимена: размышления о труде летописца как о нравственном подвиге. Истина как цель летописного повествования и как завет будущим поколениям.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«Станционный смотритель».</w:t>
      </w:r>
      <w:r w:rsidRPr="009C75B3">
        <w:rPr>
          <w:sz w:val="24"/>
          <w:szCs w:val="24"/>
        </w:rPr>
        <w:t xml:space="preserve"> Повествование от лица вымышленного героя как художественный приём. Отношение рассказчика к героям повести и формы его выражения. Образ рассказчика. Судьба Дуни и притча о блудном сыне. Изображение «маленького человека», его положения в обществе. Пробуждение человеческого достоинства и чувства протеста. </w:t>
      </w:r>
      <w:proofErr w:type="gramStart"/>
      <w:r w:rsidRPr="009C75B3">
        <w:rPr>
          <w:sz w:val="24"/>
          <w:szCs w:val="24"/>
        </w:rPr>
        <w:t>Трагическое</w:t>
      </w:r>
      <w:proofErr w:type="gramEnd"/>
      <w:r w:rsidRPr="009C75B3">
        <w:rPr>
          <w:sz w:val="24"/>
          <w:szCs w:val="24"/>
        </w:rPr>
        <w:t xml:space="preserve"> и гуманистическое в повести.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Повесть (развитие представлений).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Михаил Юрьевич Лермонтов.</w:t>
      </w:r>
      <w:r w:rsidRPr="009C75B3">
        <w:rPr>
          <w:sz w:val="24"/>
          <w:szCs w:val="24"/>
        </w:rPr>
        <w:t xml:space="preserve"> Краткий рассказ о поэте.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</w:t>
      </w:r>
      <w:proofErr w:type="gramStart"/>
      <w:r w:rsidRPr="009C75B3">
        <w:rPr>
          <w:rStyle w:val="a7"/>
          <w:sz w:val="24"/>
          <w:szCs w:val="24"/>
        </w:rPr>
        <w:t>Песня про царя</w:t>
      </w:r>
      <w:proofErr w:type="gramEnd"/>
      <w:r w:rsidRPr="009C75B3">
        <w:rPr>
          <w:rStyle w:val="a7"/>
          <w:sz w:val="24"/>
          <w:szCs w:val="24"/>
        </w:rPr>
        <w:t xml:space="preserve"> Ивана Васильевича, молодого опричника и удалого купца Калашникова».</w:t>
      </w:r>
      <w:r w:rsidRPr="009C75B3">
        <w:rPr>
          <w:sz w:val="24"/>
          <w:szCs w:val="24"/>
        </w:rPr>
        <w:t xml:space="preserve"> Поэма об историческом прошлом Руси. Картины быта XVI века, их значение для понимания характеров и идеи поэмы. Смысл столкновения Калашникова с </w:t>
      </w:r>
      <w:proofErr w:type="spellStart"/>
      <w:r w:rsidRPr="009C75B3">
        <w:rPr>
          <w:sz w:val="24"/>
          <w:szCs w:val="24"/>
        </w:rPr>
        <w:t>Кирибеевичем</w:t>
      </w:r>
      <w:proofErr w:type="spellEnd"/>
      <w:r w:rsidRPr="009C75B3">
        <w:rPr>
          <w:sz w:val="24"/>
          <w:szCs w:val="24"/>
        </w:rPr>
        <w:t xml:space="preserve"> и Иваном Грозным. Защита Калашниковым человеческого достоинства, его готовность стоять за правду до конца.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sz w:val="24"/>
          <w:szCs w:val="24"/>
        </w:rPr>
        <w:t xml:space="preserve">Особенности сюжета поэмы. Авторское отношение к </w:t>
      </w:r>
      <w:proofErr w:type="gramStart"/>
      <w:r w:rsidRPr="009C75B3">
        <w:rPr>
          <w:sz w:val="24"/>
          <w:szCs w:val="24"/>
        </w:rPr>
        <w:t>изображаемому</w:t>
      </w:r>
      <w:proofErr w:type="gramEnd"/>
      <w:r w:rsidRPr="009C75B3">
        <w:rPr>
          <w:sz w:val="24"/>
          <w:szCs w:val="24"/>
        </w:rPr>
        <w:t>. Связь поэмы с произведениями устного народного творчества. Оценка героев с позиций народа. Образы гусляров. Язык и стих поэмы.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sz w:val="24"/>
          <w:szCs w:val="24"/>
        </w:rPr>
        <w:t>«Когда волнуется желтеющая нива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>», «Молитва», «Ангел».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sz w:val="24"/>
          <w:szCs w:val="24"/>
        </w:rPr>
        <w:t>Стихотворение «Ангел» как воспоминание об идеальной гармонии, о «небесных» звуках, оставшихся в памяти души, переживание блаженства, полноты жизненных сил, связанное с красотой природы и её проявлений. «Молитва» («В минуту жизни трудную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 xml:space="preserve">»)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готовность ринуться навстречу знакомым гармоничным звукам, символизирующим ожидаемое счастье на земле.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</w:t>
      </w:r>
      <w:proofErr w:type="spellStart"/>
      <w:r w:rsidRPr="009C75B3">
        <w:rPr>
          <w:sz w:val="24"/>
          <w:szCs w:val="24"/>
        </w:rPr>
        <w:t>Фольклоризм</w:t>
      </w:r>
      <w:proofErr w:type="spellEnd"/>
      <w:r w:rsidRPr="009C75B3">
        <w:rPr>
          <w:sz w:val="24"/>
          <w:szCs w:val="24"/>
        </w:rPr>
        <w:t xml:space="preserve"> литературы (развитие представлений).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sz w:val="24"/>
          <w:szCs w:val="24"/>
        </w:rPr>
        <w:t>Москва в произведениях русских писателей 19 века.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Николай Васильевич Гоголь.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 xml:space="preserve">«Тарас </w:t>
      </w:r>
      <w:proofErr w:type="spellStart"/>
      <w:r w:rsidRPr="009C75B3">
        <w:rPr>
          <w:rStyle w:val="a7"/>
          <w:sz w:val="24"/>
          <w:szCs w:val="24"/>
        </w:rPr>
        <w:t>Бульба</w:t>
      </w:r>
      <w:proofErr w:type="spellEnd"/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Прославление боевого товарищества, осуждение предательства. Героизм и самоотверженность Тараса и его товарищей-запорожцев в борьбе за освобождение родной земли. Противопоставление Остапа </w:t>
      </w:r>
      <w:proofErr w:type="spellStart"/>
      <w:r w:rsidRPr="009C75B3">
        <w:rPr>
          <w:sz w:val="24"/>
          <w:szCs w:val="24"/>
        </w:rPr>
        <w:t>Андрию</w:t>
      </w:r>
      <w:proofErr w:type="spellEnd"/>
      <w:r w:rsidRPr="009C75B3">
        <w:rPr>
          <w:sz w:val="24"/>
          <w:szCs w:val="24"/>
        </w:rPr>
        <w:t>, смысл этого противопоставления. Патриотический пафос повести.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sz w:val="24"/>
          <w:szCs w:val="24"/>
        </w:rPr>
        <w:t>Особенности изображения людей и природы в повести.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Историческая и фольклорная основа произведения. Роды литературы: эпос (развитие понятия).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sz w:val="24"/>
          <w:szCs w:val="24"/>
        </w:rPr>
        <w:t>Литературный герой (развитие понятия).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sz w:val="24"/>
          <w:szCs w:val="24"/>
        </w:rPr>
        <w:t xml:space="preserve">Проблема дружбы и товарищества в повести В. </w:t>
      </w:r>
      <w:proofErr w:type="spellStart"/>
      <w:r w:rsidRPr="009C75B3">
        <w:rPr>
          <w:sz w:val="24"/>
          <w:szCs w:val="24"/>
        </w:rPr>
        <w:t>Железникова</w:t>
      </w:r>
      <w:proofErr w:type="spellEnd"/>
      <w:r w:rsidRPr="009C75B3">
        <w:rPr>
          <w:sz w:val="24"/>
          <w:szCs w:val="24"/>
        </w:rPr>
        <w:t xml:space="preserve"> «Чучело». Равнодушные взрослые. Предательство Димки Сомова. Достоинство и самоуважение главной героини повести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Иван Сергеевич Тургенев.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«Бирюк».</w:t>
      </w:r>
      <w:r w:rsidRPr="009C75B3">
        <w:rPr>
          <w:sz w:val="24"/>
          <w:szCs w:val="24"/>
        </w:rPr>
        <w:t xml:space="preserve"> Изображение быта крестьян, авторское отношение к </w:t>
      </w:r>
      <w:proofErr w:type="gramStart"/>
      <w:r w:rsidRPr="009C75B3">
        <w:rPr>
          <w:sz w:val="24"/>
          <w:szCs w:val="24"/>
        </w:rPr>
        <w:t>бесправным</w:t>
      </w:r>
      <w:proofErr w:type="gramEnd"/>
      <w:r w:rsidRPr="009C75B3">
        <w:rPr>
          <w:sz w:val="24"/>
          <w:szCs w:val="24"/>
        </w:rPr>
        <w:t xml:space="preserve"> и обездоленным. Характер главного героя. Мастерство в изображении пейзажа. Художественные особенности рассказа.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lastRenderedPageBreak/>
        <w:t>Стихотворения в прозе.</w:t>
      </w:r>
      <w:r w:rsidRPr="009C75B3">
        <w:rPr>
          <w:rStyle w:val="a7"/>
          <w:sz w:val="24"/>
          <w:szCs w:val="24"/>
        </w:rPr>
        <w:t xml:space="preserve"> «Русский язык».</w:t>
      </w:r>
      <w:r w:rsidRPr="009C75B3">
        <w:rPr>
          <w:sz w:val="24"/>
          <w:szCs w:val="24"/>
        </w:rPr>
        <w:t xml:space="preserve"> Тургенев о богатстве и красоте русского языка. Родной язык как духовная опора человека.</w:t>
      </w:r>
      <w:r w:rsidRPr="009C75B3">
        <w:rPr>
          <w:rStyle w:val="a7"/>
          <w:sz w:val="24"/>
          <w:szCs w:val="24"/>
        </w:rPr>
        <w:t xml:space="preserve"> «Близнецы», «Два богача».</w:t>
      </w:r>
      <w:r w:rsidRPr="009C75B3">
        <w:rPr>
          <w:sz w:val="24"/>
          <w:szCs w:val="24"/>
        </w:rPr>
        <w:t xml:space="preserve"> Нравственность и человеческие взаимоотношения.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Стихотворения в прозе. Лирическая миниатюра (начальные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Николай Алексеевич Некрасов.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4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«Русские женщины»</w:t>
      </w:r>
      <w:r w:rsidRPr="009C75B3">
        <w:rPr>
          <w:rStyle w:val="a8"/>
          <w:sz w:val="24"/>
          <w:szCs w:val="24"/>
        </w:rPr>
        <w:t xml:space="preserve"> («Княгиня Трубецкая»).</w:t>
      </w:r>
      <w:r w:rsidRPr="009C75B3">
        <w:rPr>
          <w:sz w:val="24"/>
          <w:szCs w:val="24"/>
        </w:rPr>
        <w:t xml:space="preserve"> Историческая основа поэмы. Величие духа русских женщин, отправившихся вслед за осуждёнными мужьями в Сибирь. Художественные особенности исторических поэм Некрасова.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«Размышления у парадного подъезда».</w:t>
      </w:r>
      <w:r w:rsidRPr="009C75B3">
        <w:rPr>
          <w:sz w:val="24"/>
          <w:szCs w:val="24"/>
        </w:rPr>
        <w:t xml:space="preserve"> Боль поэта за судьбу народа. Своеобразие некрасовской музы. (Для чтения и обсуждения.)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Поэма (развитие понятия). Трёхсложные размеры стиха (развитие понятия). Историческая поэма как разновидность лироэпического жанра (начальные представления). Алексей Константинович Толстой.</w:t>
      </w:r>
      <w:r w:rsidRPr="009C75B3">
        <w:rPr>
          <w:rStyle w:val="a6"/>
          <w:sz w:val="24"/>
          <w:szCs w:val="24"/>
        </w:rPr>
        <w:t xml:space="preserve"> Слово о поэте.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Исторические баллады</w:t>
      </w:r>
      <w:r w:rsidRPr="009C75B3">
        <w:rPr>
          <w:rStyle w:val="a7"/>
          <w:sz w:val="24"/>
          <w:szCs w:val="24"/>
        </w:rPr>
        <w:t xml:space="preserve"> «Василий Шибанов»</w:t>
      </w:r>
      <w:r w:rsidRPr="009C75B3">
        <w:rPr>
          <w:sz w:val="24"/>
          <w:szCs w:val="24"/>
        </w:rPr>
        <w:t xml:space="preserve"> и</w:t>
      </w:r>
      <w:r w:rsidRPr="009C75B3">
        <w:rPr>
          <w:rStyle w:val="a7"/>
          <w:sz w:val="24"/>
          <w:szCs w:val="24"/>
        </w:rPr>
        <w:t xml:space="preserve"> «Князь Михайло Репнин».</w:t>
      </w:r>
      <w:r w:rsidRPr="009C75B3">
        <w:rPr>
          <w:sz w:val="24"/>
          <w:szCs w:val="24"/>
        </w:rPr>
        <w:t xml:space="preserve"> Воспроизведение исторического колорита эпохи. Правда и вымысел. Тема древнерусского «рыцарства», противостоящего самовластию.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320" w:right="20" w:firstLine="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Историческая баллада (развитие представлений).</w:t>
      </w:r>
    </w:p>
    <w:p w:rsidR="0075449B" w:rsidRPr="009C75B3" w:rsidRDefault="0075449B" w:rsidP="0075449B">
      <w:pPr>
        <w:pStyle w:val="31"/>
        <w:keepNext/>
        <w:keepLines/>
        <w:shd w:val="clear" w:color="auto" w:fill="auto"/>
        <w:ind w:left="20" w:firstLine="300"/>
        <w:rPr>
          <w:sz w:val="24"/>
          <w:szCs w:val="24"/>
        </w:rPr>
      </w:pPr>
      <w:bookmarkStart w:id="3" w:name="bookmark17"/>
      <w:r w:rsidRPr="009C75B3">
        <w:rPr>
          <w:sz w:val="24"/>
          <w:szCs w:val="24"/>
        </w:rPr>
        <w:t xml:space="preserve">Михаил </w:t>
      </w:r>
      <w:proofErr w:type="spellStart"/>
      <w:r w:rsidRPr="009C75B3">
        <w:rPr>
          <w:sz w:val="24"/>
          <w:szCs w:val="24"/>
        </w:rPr>
        <w:t>Евграфович</w:t>
      </w:r>
      <w:proofErr w:type="spellEnd"/>
      <w:r w:rsidRPr="009C75B3">
        <w:rPr>
          <w:sz w:val="24"/>
          <w:szCs w:val="24"/>
        </w:rPr>
        <w:t xml:space="preserve"> Салтыков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Щедрин. Краткий рассказ о писателе.</w:t>
      </w:r>
      <w:bookmarkEnd w:id="3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«Повесть о том, как один мужик двух генералов прокормил».</w:t>
      </w:r>
      <w:r w:rsidRPr="009C75B3">
        <w:rPr>
          <w:sz w:val="24"/>
          <w:szCs w:val="24"/>
        </w:rPr>
        <w:t xml:space="preserve"> Нравственные пороки общества. Паразитизм генералов, трудолюбие и сметливость мужика. Осуждение покорности мужика. Сатира в «Повести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 xml:space="preserve">». </w:t>
      </w:r>
      <w:r w:rsidRPr="009C75B3">
        <w:rPr>
          <w:rStyle w:val="a7"/>
          <w:sz w:val="24"/>
          <w:szCs w:val="24"/>
        </w:rPr>
        <w:t>«Дикий помещик».</w:t>
      </w:r>
      <w:r w:rsidRPr="009C75B3">
        <w:rPr>
          <w:sz w:val="24"/>
          <w:szCs w:val="24"/>
        </w:rPr>
        <w:t xml:space="preserve">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Гротеск (начальные представления). Ирония (развитие представлений).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Лев Николаевич Толстой.</w:t>
      </w:r>
      <w:r w:rsidRPr="009C75B3">
        <w:rPr>
          <w:sz w:val="24"/>
          <w:szCs w:val="24"/>
        </w:rPr>
        <w:t xml:space="preserve"> Краткий рассказ о писателе (детство, юность, начало литературного творчества).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«Детство».</w:t>
      </w:r>
      <w:r w:rsidRPr="009C75B3">
        <w:rPr>
          <w:sz w:val="24"/>
          <w:szCs w:val="24"/>
        </w:rPr>
        <w:t xml:space="preserve"> Главы из повести: «Классы», «Наталья </w:t>
      </w:r>
      <w:proofErr w:type="spellStart"/>
      <w:r w:rsidRPr="009C75B3">
        <w:rPr>
          <w:sz w:val="24"/>
          <w:szCs w:val="24"/>
        </w:rPr>
        <w:t>Савишна</w:t>
      </w:r>
      <w:proofErr w:type="spellEnd"/>
      <w:r w:rsidRPr="009C75B3">
        <w:rPr>
          <w:sz w:val="24"/>
          <w:szCs w:val="24"/>
        </w:rPr>
        <w:t>», «</w:t>
      </w:r>
      <w:proofErr w:type="spellStart"/>
      <w:r w:rsidRPr="009C75B3">
        <w:rPr>
          <w:sz w:val="24"/>
          <w:szCs w:val="24"/>
          <w:lang w:val="en-US"/>
        </w:rPr>
        <w:t>Maman</w:t>
      </w:r>
      <w:proofErr w:type="spellEnd"/>
      <w:r w:rsidRPr="009C75B3">
        <w:rPr>
          <w:sz w:val="24"/>
          <w:szCs w:val="24"/>
        </w:rPr>
        <w:t>» и др. Взаимоотношения детей и взрослых. Проявления чувств героя, беспощадность к себе, анализ собственных поступков.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Автобиографическое художественное произведение (развитие понятия). Герой-повествователь (развитие понятия). </w:t>
      </w:r>
      <w:proofErr w:type="gramStart"/>
      <w:r w:rsidRPr="009C75B3">
        <w:rPr>
          <w:sz w:val="24"/>
          <w:szCs w:val="24"/>
        </w:rPr>
        <w:t>Смешное</w:t>
      </w:r>
      <w:proofErr w:type="gramEnd"/>
      <w:r w:rsidRPr="009C75B3">
        <w:rPr>
          <w:sz w:val="24"/>
          <w:szCs w:val="24"/>
        </w:rPr>
        <w:t xml:space="preserve"> и грустное рядом, или «Уроки Чехова»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Антон Павлович Чехов.</w:t>
      </w:r>
      <w:r w:rsidRPr="009C75B3">
        <w:rPr>
          <w:sz w:val="24"/>
          <w:szCs w:val="24"/>
        </w:rPr>
        <w:t xml:space="preserve"> Краткий рассказ о писателе.</w:t>
      </w:r>
      <w:r w:rsidRPr="009C75B3">
        <w:rPr>
          <w:rStyle w:val="a7"/>
          <w:sz w:val="24"/>
          <w:szCs w:val="24"/>
        </w:rPr>
        <w:t xml:space="preserve"> «Хамелеон».</w:t>
      </w:r>
      <w:r w:rsidRPr="009C75B3">
        <w:rPr>
          <w:sz w:val="24"/>
          <w:szCs w:val="24"/>
        </w:rPr>
        <w:t xml:space="preserve"> Живая картина нравов. Осмеяние трусости и угодничества. Смысл названия рассказа. «Говорящие фамилии» как средство юмористической характеристики.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-22" w:firstLine="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«Злоумышленник», «Размазня».</w:t>
      </w:r>
      <w:r w:rsidRPr="009C75B3">
        <w:rPr>
          <w:sz w:val="24"/>
          <w:szCs w:val="24"/>
        </w:rPr>
        <w:t xml:space="preserve"> Многогранность комического в рассказах А. П. Чехова. (Для чтения и обсуждения.) </w:t>
      </w: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Сатира и юмор как формы комического (развитие представлений). </w:t>
      </w:r>
      <w:r w:rsidRPr="009C75B3">
        <w:rPr>
          <w:rStyle w:val="a6"/>
          <w:sz w:val="24"/>
          <w:szCs w:val="24"/>
        </w:rPr>
        <w:t>«Край ты мой, родимый край</w:t>
      </w:r>
      <w:r w:rsidR="00992CBE">
        <w:rPr>
          <w:rStyle w:val="a6"/>
          <w:sz w:val="24"/>
          <w:szCs w:val="24"/>
        </w:rPr>
        <w:t>…</w:t>
      </w:r>
      <w:r w:rsidRPr="009C75B3">
        <w:rPr>
          <w:rStyle w:val="a6"/>
          <w:sz w:val="24"/>
          <w:szCs w:val="24"/>
        </w:rPr>
        <w:t>»</w:t>
      </w:r>
      <w:r w:rsidRPr="009C75B3">
        <w:rPr>
          <w:rStyle w:val="a7"/>
          <w:sz w:val="24"/>
          <w:szCs w:val="24"/>
        </w:rPr>
        <w:t xml:space="preserve"> (обзор)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0"/>
        <w:jc w:val="left"/>
        <w:rPr>
          <w:rStyle w:val="a6"/>
          <w:sz w:val="24"/>
          <w:szCs w:val="24"/>
        </w:rPr>
      </w:pPr>
      <w:r w:rsidRPr="009C75B3">
        <w:rPr>
          <w:b/>
          <w:sz w:val="24"/>
          <w:szCs w:val="24"/>
        </w:rPr>
        <w:t>Стихотворения русских поэтов XIX века о родной природе</w:t>
      </w:r>
      <w:r w:rsidRPr="009C75B3">
        <w:rPr>
          <w:sz w:val="24"/>
          <w:szCs w:val="24"/>
        </w:rPr>
        <w:t>.</w:t>
      </w:r>
      <w:r w:rsidRPr="009C75B3">
        <w:rPr>
          <w:rStyle w:val="a6"/>
          <w:sz w:val="24"/>
          <w:szCs w:val="24"/>
        </w:rPr>
        <w:t xml:space="preserve">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В. Жуковский.</w:t>
      </w:r>
      <w:r w:rsidRPr="009C75B3">
        <w:rPr>
          <w:rStyle w:val="a7"/>
          <w:sz w:val="24"/>
          <w:szCs w:val="24"/>
        </w:rPr>
        <w:t xml:space="preserve"> «Приход весны»;</w:t>
      </w:r>
      <w:r w:rsidRPr="009C75B3">
        <w:rPr>
          <w:rStyle w:val="a6"/>
          <w:sz w:val="24"/>
          <w:szCs w:val="24"/>
        </w:rPr>
        <w:t xml:space="preserve"> И. Бунин.</w:t>
      </w:r>
      <w:r w:rsidRPr="009C75B3">
        <w:rPr>
          <w:rStyle w:val="a7"/>
          <w:sz w:val="24"/>
          <w:szCs w:val="24"/>
        </w:rPr>
        <w:t xml:space="preserve"> «Родина»;</w:t>
      </w:r>
      <w:r w:rsidRPr="009C75B3">
        <w:rPr>
          <w:rStyle w:val="a6"/>
          <w:sz w:val="24"/>
          <w:szCs w:val="24"/>
        </w:rPr>
        <w:t xml:space="preserve"> А. К. Толстой.</w:t>
      </w:r>
      <w:r w:rsidRPr="009C75B3">
        <w:rPr>
          <w:rStyle w:val="a7"/>
          <w:sz w:val="24"/>
          <w:szCs w:val="24"/>
        </w:rPr>
        <w:t xml:space="preserve"> «Край ты мой, родимый край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», «Благовест».</w:t>
      </w:r>
      <w:r w:rsidRPr="009C75B3">
        <w:rPr>
          <w:sz w:val="24"/>
          <w:szCs w:val="24"/>
        </w:rPr>
        <w:t xml:space="preserve"> Поэтическое изображение родной природы и выражение авторского настроения, миросозерцания.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 xml:space="preserve">ИЗ РУССКОЙ ЛИТЕРАТУРЫ XX ВЕКА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Иван Алексеевич Бунин.</w:t>
      </w:r>
      <w:r w:rsidRPr="009C75B3">
        <w:rPr>
          <w:sz w:val="24"/>
          <w:szCs w:val="24"/>
        </w:rPr>
        <w:t xml:space="preserve"> Краткий рассказ о писателе. </w:t>
      </w:r>
      <w:r w:rsidRPr="009C75B3">
        <w:rPr>
          <w:rStyle w:val="a7"/>
          <w:sz w:val="24"/>
          <w:szCs w:val="24"/>
        </w:rPr>
        <w:t>«Цифры».</w:t>
      </w:r>
      <w:r w:rsidRPr="009C75B3">
        <w:rPr>
          <w:sz w:val="24"/>
          <w:szCs w:val="24"/>
        </w:rPr>
        <w:t xml:space="preserve"> Воспитание детей в семье. Герой рассказа: сложность взаимопонимания детей и взрослых. </w:t>
      </w:r>
      <w:r w:rsidRPr="009C75B3">
        <w:rPr>
          <w:rStyle w:val="a7"/>
          <w:sz w:val="24"/>
          <w:szCs w:val="24"/>
        </w:rPr>
        <w:t>«Лапти».</w:t>
      </w:r>
      <w:r w:rsidRPr="009C75B3">
        <w:rPr>
          <w:sz w:val="24"/>
          <w:szCs w:val="24"/>
        </w:rPr>
        <w:t xml:space="preserve"> Душевное богатство простого крестьянина. 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Максим Горький.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«Детство».</w:t>
      </w:r>
      <w:r w:rsidRPr="009C75B3">
        <w:rPr>
          <w:sz w:val="24"/>
          <w:szCs w:val="24"/>
        </w:rPr>
        <w:t xml:space="preserve"> Автобиографический характер повести. Изображение «свинцовых мерзостей жизни». Дед Каширин. </w:t>
      </w:r>
      <w:proofErr w:type="gramStart"/>
      <w:r w:rsidRPr="009C75B3">
        <w:rPr>
          <w:sz w:val="24"/>
          <w:szCs w:val="24"/>
        </w:rPr>
        <w:t>«Яркое, здоровое, творческое в русской жизни» (Алёша, бабушка, Цыганок, Хорошее Дело).</w:t>
      </w:r>
      <w:proofErr w:type="gramEnd"/>
      <w:r w:rsidRPr="009C75B3">
        <w:rPr>
          <w:sz w:val="24"/>
          <w:szCs w:val="24"/>
        </w:rPr>
        <w:t xml:space="preserve"> Изображение быта и характеров. Вера в творческие силы народа. </w:t>
      </w:r>
      <w:r w:rsidRPr="009C75B3">
        <w:rPr>
          <w:rStyle w:val="a7"/>
          <w:sz w:val="24"/>
          <w:szCs w:val="24"/>
        </w:rPr>
        <w:t xml:space="preserve">«Старуха </w:t>
      </w:r>
      <w:proofErr w:type="spellStart"/>
      <w:r w:rsidRPr="009C75B3">
        <w:rPr>
          <w:rStyle w:val="a7"/>
          <w:sz w:val="24"/>
          <w:szCs w:val="24"/>
        </w:rPr>
        <w:t>Изергиль</w:t>
      </w:r>
      <w:proofErr w:type="spellEnd"/>
      <w:r w:rsidRPr="009C75B3">
        <w:rPr>
          <w:rStyle w:val="a7"/>
          <w:sz w:val="24"/>
          <w:szCs w:val="24"/>
        </w:rPr>
        <w:t>»</w:t>
      </w:r>
      <w:r w:rsidRPr="009C75B3">
        <w:rPr>
          <w:sz w:val="24"/>
          <w:szCs w:val="24"/>
        </w:rPr>
        <w:t xml:space="preserve"> («Легенда о </w:t>
      </w:r>
      <w:proofErr w:type="spellStart"/>
      <w:r w:rsidRPr="009C75B3">
        <w:rPr>
          <w:sz w:val="24"/>
          <w:szCs w:val="24"/>
        </w:rPr>
        <w:t>Данко</w:t>
      </w:r>
      <w:proofErr w:type="spellEnd"/>
      <w:r w:rsidRPr="009C75B3">
        <w:rPr>
          <w:sz w:val="24"/>
          <w:szCs w:val="24"/>
        </w:rPr>
        <w:t>»).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Понятие о теме и идее произведения (развитие представлений). Портрет как средство характеристики героя (развитие представлений)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Владимир Владимирович Маяковский.</w:t>
      </w:r>
      <w:r w:rsidRPr="009C75B3">
        <w:rPr>
          <w:rStyle w:val="a6"/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«Необычайное приключение, бывшее с Владимиром Маяковским летом на даче».</w:t>
      </w:r>
      <w:r w:rsidRPr="009C75B3">
        <w:rPr>
          <w:sz w:val="24"/>
          <w:szCs w:val="24"/>
        </w:rPr>
        <w:t xml:space="preserve"> Мысли автора о роли поэзии в жизни человека и общества. Своеобразие стихотворного ритма, словотворчество Маяковского.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lastRenderedPageBreak/>
        <w:t>«Хорошее отношение к лошадям».</w:t>
      </w:r>
      <w:r w:rsidRPr="009C75B3">
        <w:rPr>
          <w:sz w:val="24"/>
          <w:szCs w:val="24"/>
        </w:rPr>
        <w:t xml:space="preserve"> Два взгляда на мир: безразличие, бессердечие мещанина и гуманизм, доброта, сострадание лирического героя стихотворения.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Лирический герой (начальные представления). Обогащение знаний о ритме и рифме. Тоническое стихосложение (начальные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Леонид Николаевич Андреев.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</w:t>
      </w:r>
      <w:proofErr w:type="gramStart"/>
      <w:r w:rsidRPr="009C75B3">
        <w:rPr>
          <w:rStyle w:val="a7"/>
          <w:sz w:val="24"/>
          <w:szCs w:val="24"/>
        </w:rPr>
        <w:t>Кусака</w:t>
      </w:r>
      <w:proofErr w:type="gramEnd"/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Чувство сострадания к братьям нашим меньшим, бессердечие героев. Гуманистический пафос произведения.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Андрей Платонович Платонов.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«Юшка».</w:t>
      </w:r>
      <w:r w:rsidRPr="009C75B3">
        <w:rPr>
          <w:sz w:val="24"/>
          <w:szCs w:val="24"/>
        </w:rPr>
        <w:t xml:space="preserve"> Главный герой произведения, его непохожесть на окружающих людей, душевная щедрость. Любовь и ненависть окружающих героя людей. Юшка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незаметный герой с большим сердцем. Осознание необходимости сострадания и уважения к человеку. Неповторимость и ценность каждой человеческой личности.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«В прекрасном и яростном мире».</w:t>
      </w:r>
    </w:p>
    <w:p w:rsidR="0075449B" w:rsidRPr="009C75B3" w:rsidRDefault="0075449B" w:rsidP="0075449B">
      <w:pPr>
        <w:pStyle w:val="31"/>
        <w:keepNext/>
        <w:keepLines/>
        <w:shd w:val="clear" w:color="auto" w:fill="auto"/>
        <w:ind w:left="20" w:firstLine="280"/>
        <w:jc w:val="both"/>
        <w:rPr>
          <w:sz w:val="24"/>
          <w:szCs w:val="24"/>
        </w:rPr>
      </w:pPr>
      <w:bookmarkStart w:id="4" w:name="bookmark18"/>
      <w:r w:rsidRPr="009C75B3">
        <w:rPr>
          <w:sz w:val="24"/>
          <w:szCs w:val="24"/>
        </w:rPr>
        <w:t>Борис Леонидович Пастернак. Слово о поэте.</w:t>
      </w:r>
      <w:bookmarkEnd w:id="4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«Июль», «Никого не будет в доме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Картины природы, преображённые поэтическим зрением Пастернака. Сравнения и метафоры в художественном мире поэта.</w:t>
      </w:r>
    </w:p>
    <w:p w:rsidR="0075449B" w:rsidRPr="009C75B3" w:rsidRDefault="00992CBE" w:rsidP="0075449B">
      <w:pPr>
        <w:pStyle w:val="3"/>
        <w:shd w:val="clear" w:color="auto" w:fill="auto"/>
        <w:spacing w:line="250" w:lineRule="exact"/>
        <w:ind w:left="20" w:right="7740" w:firstLine="28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В</w:t>
      </w:r>
      <w:r w:rsidR="0075449B" w:rsidRPr="009C75B3">
        <w:rPr>
          <w:rStyle w:val="a6"/>
          <w:sz w:val="24"/>
          <w:szCs w:val="24"/>
        </w:rPr>
        <w:t>ойны</w:t>
      </w:r>
      <w:r w:rsidR="0075449B" w:rsidRPr="009C75B3">
        <w:rPr>
          <w:rStyle w:val="a7"/>
          <w:sz w:val="24"/>
          <w:szCs w:val="24"/>
        </w:rPr>
        <w:t xml:space="preserve">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sz w:val="24"/>
          <w:szCs w:val="24"/>
        </w:rPr>
        <w:t xml:space="preserve">Интервью с поэтом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участником Великой Отечественной войны. Героизм, патриотизм, самоотверженность, трудности и радости грозных лет войны в стихотворениях поэтов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участников войны: А. Ахматовой, К. Симонова, А. Твардовского, А. Суркова, Н. Тихонова и др. Ритмы и образы военной лирики.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Публицистика. Интервью как жанр публицистики (начальные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Фёдор Александрович Абрамов.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«О чём плачут лошади».</w:t>
      </w:r>
      <w:r w:rsidRPr="009C75B3">
        <w:rPr>
          <w:sz w:val="24"/>
          <w:szCs w:val="24"/>
        </w:rPr>
        <w:t xml:space="preserve"> Эстетические и нравственно- экологические проблемы, поднятые в рассказе.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Литературные традиции.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Евгений Иванович Носов.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«Кукла»</w:t>
      </w:r>
      <w:r w:rsidRPr="009C75B3">
        <w:rPr>
          <w:sz w:val="24"/>
          <w:szCs w:val="24"/>
        </w:rPr>
        <w:t xml:space="preserve"> («</w:t>
      </w:r>
      <w:proofErr w:type="spellStart"/>
      <w:r w:rsidRPr="009C75B3">
        <w:rPr>
          <w:sz w:val="24"/>
          <w:szCs w:val="24"/>
        </w:rPr>
        <w:t>Акимыч</w:t>
      </w:r>
      <w:proofErr w:type="spellEnd"/>
      <w:r w:rsidRPr="009C75B3">
        <w:rPr>
          <w:sz w:val="24"/>
          <w:szCs w:val="24"/>
        </w:rPr>
        <w:t>»),</w:t>
      </w:r>
      <w:r w:rsidRPr="009C75B3">
        <w:rPr>
          <w:rStyle w:val="a7"/>
          <w:sz w:val="24"/>
          <w:szCs w:val="24"/>
        </w:rPr>
        <w:t xml:space="preserve"> «Живое пламя».</w:t>
      </w:r>
      <w:r w:rsidRPr="009C75B3">
        <w:rPr>
          <w:sz w:val="24"/>
          <w:szCs w:val="24"/>
        </w:rPr>
        <w:t xml:space="preserve"> Сила внутренней, духовной красоты человека. Протест против равнодушия, </w:t>
      </w:r>
      <w:proofErr w:type="spellStart"/>
      <w:r w:rsidRPr="009C75B3">
        <w:rPr>
          <w:sz w:val="24"/>
          <w:szCs w:val="24"/>
        </w:rPr>
        <w:t>бездуховности</w:t>
      </w:r>
      <w:proofErr w:type="spellEnd"/>
      <w:r w:rsidRPr="009C75B3">
        <w:rPr>
          <w:sz w:val="24"/>
          <w:szCs w:val="24"/>
        </w:rPr>
        <w:t>, безразличного отношения к окружающим людям, природе. Осознание огромной роли прекрасного в душе человека, в окружающей природе. Взаимосвязь природы и человека.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Юрий Павлович Казаков.</w:t>
      </w:r>
      <w:r w:rsidRPr="009C75B3">
        <w:rPr>
          <w:sz w:val="24"/>
          <w:szCs w:val="24"/>
        </w:rPr>
        <w:t xml:space="preserve"> Краткий рассказ о писателе.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«Тихое утро».</w:t>
      </w:r>
      <w:r w:rsidRPr="009C75B3">
        <w:rPr>
          <w:sz w:val="24"/>
          <w:szCs w:val="24"/>
        </w:rPr>
        <w:t xml:space="preserve"> Взаимоотношения детей, взаимопомощь, взаимовыручка. Особенности характера героев </w:t>
      </w:r>
      <w:r w:rsidR="00992CBE">
        <w:rPr>
          <w:sz w:val="24"/>
          <w:szCs w:val="24"/>
        </w:rPr>
        <w:t>–</w:t>
      </w:r>
      <w:r w:rsidRPr="009C75B3">
        <w:rPr>
          <w:sz w:val="24"/>
          <w:szCs w:val="24"/>
        </w:rPr>
        <w:t xml:space="preserve"> сельского и городского мальчиков, понимание окружающей природы. Подвиг мальчика и радость от собственного доброго поступка. «Тихая моя Родина»</w:t>
      </w:r>
      <w:r w:rsidRPr="009C75B3">
        <w:rPr>
          <w:rStyle w:val="a7"/>
          <w:i w:val="0"/>
          <w:sz w:val="24"/>
          <w:szCs w:val="24"/>
        </w:rPr>
        <w:t>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sz w:val="24"/>
          <w:szCs w:val="24"/>
        </w:rPr>
        <w:t>Стихотворения о Родине, родной природе, собственном восприятии окружающего</w:t>
      </w:r>
      <w:r w:rsidRPr="009C75B3">
        <w:rPr>
          <w:rStyle w:val="a6"/>
          <w:sz w:val="24"/>
          <w:szCs w:val="24"/>
        </w:rPr>
        <w:t xml:space="preserve"> (В. Брюсов, Ф. Сологуб,</w:t>
      </w:r>
      <w:r w:rsidRPr="009C75B3">
        <w:rPr>
          <w:sz w:val="24"/>
          <w:szCs w:val="24"/>
        </w:rPr>
        <w:t xml:space="preserve"> С.</w:t>
      </w:r>
      <w:r w:rsidRPr="009C75B3">
        <w:rPr>
          <w:rStyle w:val="a6"/>
          <w:sz w:val="24"/>
          <w:szCs w:val="24"/>
        </w:rPr>
        <w:t xml:space="preserve"> </w:t>
      </w:r>
      <w:proofErr w:type="spellStart"/>
      <w:r w:rsidRPr="009C75B3">
        <w:rPr>
          <w:rStyle w:val="a6"/>
          <w:sz w:val="24"/>
          <w:szCs w:val="24"/>
        </w:rPr>
        <w:t>Есенин</w:t>
      </w:r>
      <w:proofErr w:type="gramStart"/>
      <w:r w:rsidRPr="009C75B3">
        <w:rPr>
          <w:rStyle w:val="a6"/>
          <w:sz w:val="24"/>
          <w:szCs w:val="24"/>
        </w:rPr>
        <w:t>.П</w:t>
      </w:r>
      <w:proofErr w:type="spellEnd"/>
      <w:proofErr w:type="gramEnd"/>
      <w:r w:rsidRPr="009C75B3">
        <w:rPr>
          <w:rStyle w:val="a6"/>
          <w:sz w:val="24"/>
          <w:szCs w:val="24"/>
        </w:rPr>
        <w:t xml:space="preserve">. Заболоцкий, II. </w:t>
      </w:r>
      <w:proofErr w:type="gramStart"/>
      <w:r w:rsidRPr="009C75B3">
        <w:rPr>
          <w:rStyle w:val="a6"/>
          <w:sz w:val="24"/>
          <w:szCs w:val="24"/>
        </w:rPr>
        <w:t>Рубцов).</w:t>
      </w:r>
      <w:proofErr w:type="gramEnd"/>
      <w:r w:rsidRPr="009C75B3">
        <w:rPr>
          <w:sz w:val="24"/>
          <w:szCs w:val="24"/>
        </w:rPr>
        <w:t xml:space="preserve"> Человек и природа.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sz w:val="24"/>
          <w:szCs w:val="24"/>
        </w:rPr>
        <w:t>Выражение душевных настроений, состояний человека через описание картин природы. Общее и индивидуальное в восприятии родной природы русскими поэтами.</w:t>
      </w:r>
    </w:p>
    <w:p w:rsidR="0075449B" w:rsidRPr="009C75B3" w:rsidRDefault="0075449B" w:rsidP="0075449B">
      <w:pPr>
        <w:pStyle w:val="31"/>
        <w:keepNext/>
        <w:keepLines/>
        <w:shd w:val="clear" w:color="auto" w:fill="auto"/>
        <w:ind w:left="20" w:firstLine="280"/>
        <w:jc w:val="both"/>
        <w:rPr>
          <w:sz w:val="24"/>
          <w:szCs w:val="24"/>
        </w:rPr>
      </w:pPr>
      <w:bookmarkStart w:id="5" w:name="bookmark19"/>
      <w:r w:rsidRPr="009C75B3">
        <w:rPr>
          <w:sz w:val="24"/>
          <w:szCs w:val="24"/>
        </w:rPr>
        <w:t xml:space="preserve">Александр </w:t>
      </w:r>
      <w:proofErr w:type="spellStart"/>
      <w:r w:rsidRPr="009C75B3">
        <w:rPr>
          <w:sz w:val="24"/>
          <w:szCs w:val="24"/>
        </w:rPr>
        <w:t>Трифонович</w:t>
      </w:r>
      <w:proofErr w:type="spellEnd"/>
      <w:r w:rsidRPr="009C75B3">
        <w:rPr>
          <w:sz w:val="24"/>
          <w:szCs w:val="24"/>
        </w:rPr>
        <w:t xml:space="preserve"> Твардовский. Краткий рассказ о поэте.</w:t>
      </w:r>
      <w:bookmarkEnd w:id="5"/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" w:firstLine="280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«Снега потемнеют синие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 xml:space="preserve">», «Июль </w:t>
      </w:r>
      <w:r w:rsidR="00992CBE">
        <w:rPr>
          <w:rStyle w:val="a7"/>
          <w:sz w:val="24"/>
          <w:szCs w:val="24"/>
        </w:rPr>
        <w:t>–</w:t>
      </w:r>
      <w:r w:rsidRPr="009C75B3">
        <w:rPr>
          <w:rStyle w:val="a7"/>
          <w:sz w:val="24"/>
          <w:szCs w:val="24"/>
        </w:rPr>
        <w:t xml:space="preserve"> макушка лета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», «На дне моей жизни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Размышления поэта о взаимосвязи человека и природы, о неразделимости судьбы человека и народа.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Лирический герой (развитие понятия).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Дмитрий Сергеевич Лихачёв.</w:t>
      </w:r>
      <w:r w:rsidRPr="009C75B3">
        <w:rPr>
          <w:rStyle w:val="a7"/>
          <w:sz w:val="24"/>
          <w:szCs w:val="24"/>
        </w:rPr>
        <w:t xml:space="preserve"> «Земля родная»</w:t>
      </w:r>
      <w:r w:rsidRPr="009C75B3">
        <w:rPr>
          <w:rStyle w:val="a8"/>
          <w:sz w:val="24"/>
          <w:szCs w:val="24"/>
        </w:rPr>
        <w:t xml:space="preserve"> (главы из книги).</w:t>
      </w:r>
      <w:r w:rsidRPr="009C75B3">
        <w:rPr>
          <w:sz w:val="24"/>
          <w:szCs w:val="24"/>
        </w:rPr>
        <w:t xml:space="preserve"> Духовное напутствие молодёжи.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60" w:firstLine="28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Публицистика (развитие представлений). Мемуары как публицистический жанр (начальные представления).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0" w:right="2060" w:firstLine="28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Писатели улыбаются, или Смех Михаила Зощенко</w:t>
      </w:r>
    </w:p>
    <w:p w:rsidR="0075449B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М. Зощенко.</w:t>
      </w:r>
      <w:r w:rsidRPr="009C75B3">
        <w:rPr>
          <w:sz w:val="24"/>
          <w:szCs w:val="24"/>
        </w:rPr>
        <w:t xml:space="preserve"> Слово о писателе.</w:t>
      </w:r>
      <w:r>
        <w:rPr>
          <w:sz w:val="24"/>
          <w:szCs w:val="24"/>
        </w:rPr>
        <w:t xml:space="preserve"> Рассказ «Беда». </w:t>
      </w:r>
      <w:proofErr w:type="gramStart"/>
      <w:r>
        <w:rPr>
          <w:sz w:val="24"/>
          <w:szCs w:val="24"/>
        </w:rPr>
        <w:t>Смешное</w:t>
      </w:r>
      <w:proofErr w:type="gramEnd"/>
      <w:r>
        <w:rPr>
          <w:sz w:val="24"/>
          <w:szCs w:val="24"/>
        </w:rPr>
        <w:t xml:space="preserve"> и грустное в </w:t>
      </w:r>
      <w:proofErr w:type="spellStart"/>
      <w:r>
        <w:rPr>
          <w:sz w:val="24"/>
          <w:szCs w:val="24"/>
        </w:rPr>
        <w:t>расскахазах</w:t>
      </w:r>
      <w:proofErr w:type="spellEnd"/>
      <w:r>
        <w:rPr>
          <w:sz w:val="24"/>
          <w:szCs w:val="24"/>
        </w:rPr>
        <w:t xml:space="preserve"> писателя</w:t>
      </w:r>
    </w:p>
    <w:p w:rsidR="0075449B" w:rsidRPr="007B779A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b/>
          <w:sz w:val="24"/>
          <w:szCs w:val="24"/>
        </w:rPr>
      </w:pPr>
      <w:r w:rsidRPr="007B779A">
        <w:rPr>
          <w:b/>
          <w:sz w:val="24"/>
          <w:szCs w:val="24"/>
        </w:rPr>
        <w:t xml:space="preserve">Песни на слова русских поэтов </w:t>
      </w:r>
      <w:r w:rsidRPr="007B779A">
        <w:rPr>
          <w:b/>
          <w:sz w:val="24"/>
          <w:szCs w:val="24"/>
          <w:lang w:val="en-US"/>
        </w:rPr>
        <w:t>XX</w:t>
      </w:r>
      <w:r w:rsidRPr="007B779A">
        <w:rPr>
          <w:b/>
          <w:sz w:val="24"/>
          <w:szCs w:val="24"/>
        </w:rPr>
        <w:t xml:space="preserve"> века</w:t>
      </w:r>
    </w:p>
    <w:p w:rsidR="0075449B" w:rsidRPr="007B779A" w:rsidRDefault="0075449B" w:rsidP="0075449B">
      <w:pPr>
        <w:pStyle w:val="3"/>
        <w:shd w:val="clear" w:color="auto" w:fill="auto"/>
        <w:spacing w:line="250" w:lineRule="exact"/>
        <w:ind w:left="20" w:firstLine="280"/>
        <w:rPr>
          <w:sz w:val="24"/>
          <w:szCs w:val="24"/>
        </w:rPr>
      </w:pPr>
      <w:r>
        <w:rPr>
          <w:sz w:val="24"/>
          <w:szCs w:val="24"/>
        </w:rPr>
        <w:t xml:space="preserve">А Вертинский «Дочери», И Гофф «Русское поле», Б. Окуджава «По </w:t>
      </w:r>
      <w:r w:rsidRPr="007B779A">
        <w:rPr>
          <w:sz w:val="24"/>
          <w:szCs w:val="24"/>
        </w:rPr>
        <w:t>с</w:t>
      </w:r>
      <w:r w:rsidRPr="007B779A">
        <w:rPr>
          <w:rStyle w:val="a7"/>
          <w:i w:val="0"/>
          <w:sz w:val="24"/>
          <w:szCs w:val="24"/>
        </w:rPr>
        <w:t>моленской дороге</w:t>
      </w:r>
      <w:r w:rsidR="00992CBE">
        <w:rPr>
          <w:rStyle w:val="a7"/>
          <w:i w:val="0"/>
          <w:sz w:val="24"/>
          <w:szCs w:val="24"/>
        </w:rPr>
        <w:t>…</w:t>
      </w:r>
      <w:r w:rsidRPr="007B779A">
        <w:rPr>
          <w:rStyle w:val="a7"/>
          <w:i w:val="0"/>
          <w:sz w:val="24"/>
          <w:szCs w:val="24"/>
        </w:rPr>
        <w:t>».</w:t>
      </w:r>
      <w:r w:rsidRPr="007B779A">
        <w:rPr>
          <w:sz w:val="24"/>
          <w:szCs w:val="24"/>
        </w:rPr>
        <w:t xml:space="preserve"> Лирические размышления о жизни, быстро текущем времени. Светлая грусть переживаний.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lastRenderedPageBreak/>
        <w:t>Теория литературы.</w:t>
      </w:r>
      <w:r w:rsidRPr="009C75B3">
        <w:rPr>
          <w:sz w:val="24"/>
          <w:szCs w:val="24"/>
        </w:rPr>
        <w:t xml:space="preserve"> Песня как синтетический жанр искусства (начальные представления).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В. Богомолов. «Иван»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 xml:space="preserve">ИЗ ЛИТЕРАТУРЫ НАРОДОВ РОССИИ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Расул Гамзатов.</w:t>
      </w:r>
      <w:r w:rsidRPr="009C75B3">
        <w:rPr>
          <w:sz w:val="24"/>
          <w:szCs w:val="24"/>
        </w:rPr>
        <w:t xml:space="preserve"> Краткий рассказ об аварском поэте.</w:t>
      </w:r>
    </w:p>
    <w:p w:rsidR="0075449B" w:rsidRPr="009C75B3" w:rsidRDefault="0075449B" w:rsidP="0075449B">
      <w:pPr>
        <w:pStyle w:val="20"/>
        <w:shd w:val="clear" w:color="auto" w:fill="auto"/>
        <w:spacing w:line="250" w:lineRule="exact"/>
        <w:ind w:left="260" w:firstLine="300"/>
        <w:rPr>
          <w:sz w:val="24"/>
          <w:szCs w:val="24"/>
        </w:rPr>
      </w:pPr>
      <w:r w:rsidRPr="009C75B3">
        <w:rPr>
          <w:sz w:val="24"/>
          <w:szCs w:val="24"/>
        </w:rPr>
        <w:t>«Опять за спиною родная земля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>», «Я вновь пришёл сюда и сам не верю</w:t>
      </w:r>
      <w:r w:rsidR="00992CBE">
        <w:rPr>
          <w:sz w:val="24"/>
          <w:szCs w:val="24"/>
        </w:rPr>
        <w:t>…</w:t>
      </w:r>
      <w:r w:rsidRPr="009C75B3">
        <w:rPr>
          <w:sz w:val="24"/>
          <w:szCs w:val="24"/>
        </w:rPr>
        <w:t>»</w:t>
      </w:r>
      <w:r w:rsidRPr="009C75B3">
        <w:rPr>
          <w:rStyle w:val="21"/>
          <w:sz w:val="24"/>
          <w:szCs w:val="24"/>
        </w:rPr>
        <w:t xml:space="preserve"> (из цикла «Восьмистишия»),</w:t>
      </w:r>
      <w:r w:rsidRPr="009C75B3">
        <w:rPr>
          <w:sz w:val="24"/>
          <w:szCs w:val="24"/>
        </w:rPr>
        <w:t xml:space="preserve"> «О моей Родине».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 xml:space="preserve">Возвращение к истокам, основам жизни. Осмысление зрелости собственного возраста, зрелости общества, дружеского расположения к окружающим людям разных национальностей. Особенности художественной образности аварского поэта. 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ИЗ ЗАРУБЕЖНОЙ ЛИТЕРАТУРЫ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Роберт Бёрнс.</w:t>
      </w:r>
      <w:r w:rsidRPr="009C75B3">
        <w:rPr>
          <w:sz w:val="24"/>
          <w:szCs w:val="24"/>
        </w:rPr>
        <w:t xml:space="preserve"> Особенности творчества.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firstLine="300"/>
        <w:jc w:val="left"/>
        <w:rPr>
          <w:sz w:val="24"/>
          <w:szCs w:val="24"/>
        </w:rPr>
      </w:pPr>
      <w:r w:rsidRPr="009C75B3">
        <w:rPr>
          <w:rStyle w:val="a7"/>
          <w:sz w:val="24"/>
          <w:szCs w:val="24"/>
        </w:rPr>
        <w:t>«Честная бедность».</w:t>
      </w:r>
      <w:r w:rsidRPr="009C75B3">
        <w:rPr>
          <w:sz w:val="24"/>
          <w:szCs w:val="24"/>
        </w:rPr>
        <w:t xml:space="preserve"> Представления народа о справедливости и честности. </w:t>
      </w:r>
      <w:proofErr w:type="spellStart"/>
      <w:proofErr w:type="gramStart"/>
      <w:r w:rsidRPr="009C75B3">
        <w:rPr>
          <w:sz w:val="24"/>
          <w:szCs w:val="24"/>
        </w:rPr>
        <w:t>Народно-поэтический</w:t>
      </w:r>
      <w:proofErr w:type="spellEnd"/>
      <w:proofErr w:type="gramEnd"/>
      <w:r w:rsidRPr="009C75B3">
        <w:rPr>
          <w:sz w:val="24"/>
          <w:szCs w:val="24"/>
        </w:rPr>
        <w:t xml:space="preserve"> характер произведения.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right="180" w:firstLine="300"/>
        <w:jc w:val="left"/>
        <w:rPr>
          <w:sz w:val="24"/>
          <w:szCs w:val="24"/>
        </w:rPr>
      </w:pPr>
      <w:r w:rsidRPr="009C75B3">
        <w:rPr>
          <w:rStyle w:val="a6"/>
          <w:sz w:val="24"/>
          <w:szCs w:val="24"/>
        </w:rPr>
        <w:t>Джордж Гордон Байрон.</w:t>
      </w:r>
      <w:r w:rsidRPr="009C75B3">
        <w:rPr>
          <w:rStyle w:val="a7"/>
          <w:sz w:val="24"/>
          <w:szCs w:val="24"/>
        </w:rPr>
        <w:t xml:space="preserve"> «Душа моя мрачна</w:t>
      </w:r>
      <w:r w:rsidR="00992CBE">
        <w:rPr>
          <w:rStyle w:val="a7"/>
          <w:sz w:val="24"/>
          <w:szCs w:val="24"/>
        </w:rPr>
        <w:t>…</w:t>
      </w:r>
      <w:r w:rsidRPr="009C75B3">
        <w:rPr>
          <w:rStyle w:val="a7"/>
          <w:sz w:val="24"/>
          <w:szCs w:val="24"/>
        </w:rPr>
        <w:t>».</w:t>
      </w:r>
      <w:r w:rsidRPr="009C75B3">
        <w:rPr>
          <w:sz w:val="24"/>
          <w:szCs w:val="24"/>
        </w:rPr>
        <w:t xml:space="preserve"> Ощущение трагического разлада героя с жизнью, с окружающим его обществом. Своеобразие романтической поэзии Байрона. Байрон и русская литература.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firstLine="300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О.</w:t>
      </w:r>
      <w:r w:rsidRPr="009C75B3">
        <w:rPr>
          <w:rStyle w:val="a6"/>
          <w:sz w:val="24"/>
          <w:szCs w:val="24"/>
        </w:rPr>
        <w:t xml:space="preserve"> Генри.</w:t>
      </w:r>
      <w:r w:rsidRPr="009C75B3">
        <w:rPr>
          <w:rStyle w:val="a7"/>
          <w:sz w:val="24"/>
          <w:szCs w:val="24"/>
        </w:rPr>
        <w:t xml:space="preserve"> «Дары волхвов».</w:t>
      </w:r>
      <w:r w:rsidRPr="009C75B3">
        <w:rPr>
          <w:sz w:val="24"/>
          <w:szCs w:val="24"/>
        </w:rPr>
        <w:t xml:space="preserve"> Сила любви и преданности. Жертвенность во имя любви. </w:t>
      </w:r>
      <w:proofErr w:type="gramStart"/>
      <w:r w:rsidRPr="009C75B3">
        <w:rPr>
          <w:sz w:val="24"/>
          <w:szCs w:val="24"/>
        </w:rPr>
        <w:t>Смешное</w:t>
      </w:r>
      <w:proofErr w:type="gramEnd"/>
      <w:r w:rsidRPr="009C75B3">
        <w:rPr>
          <w:sz w:val="24"/>
          <w:szCs w:val="24"/>
        </w:rPr>
        <w:t xml:space="preserve"> и возвышенное в рассказе.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0" w:firstLine="300"/>
        <w:jc w:val="left"/>
        <w:rPr>
          <w:sz w:val="24"/>
          <w:szCs w:val="24"/>
        </w:rPr>
      </w:pPr>
      <w:r w:rsidRPr="009C75B3">
        <w:rPr>
          <w:rStyle w:val="2pt"/>
          <w:sz w:val="24"/>
          <w:szCs w:val="24"/>
        </w:rPr>
        <w:t>Теория литературы.</w:t>
      </w:r>
      <w:r w:rsidRPr="009C75B3">
        <w:rPr>
          <w:sz w:val="24"/>
          <w:szCs w:val="24"/>
        </w:rPr>
        <w:t xml:space="preserve"> Рождественский рассказ (развитие представления).</w:t>
      </w:r>
    </w:p>
    <w:p w:rsidR="0075449B" w:rsidRPr="009C75B3" w:rsidRDefault="0075449B" w:rsidP="0075449B">
      <w:pPr>
        <w:pStyle w:val="3"/>
        <w:shd w:val="clear" w:color="auto" w:fill="auto"/>
        <w:spacing w:line="250" w:lineRule="exact"/>
        <w:ind w:left="261" w:firstLine="301"/>
        <w:jc w:val="left"/>
        <w:rPr>
          <w:sz w:val="24"/>
          <w:szCs w:val="24"/>
        </w:rPr>
      </w:pPr>
      <w:r w:rsidRPr="009C75B3">
        <w:rPr>
          <w:sz w:val="24"/>
          <w:szCs w:val="24"/>
        </w:rPr>
        <w:t>Л.Пантелеев. «Лёнька Пантелеев».</w:t>
      </w: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Default="0075449B" w:rsidP="0075449B">
      <w:pPr>
        <w:rPr>
          <w:rFonts w:ascii="Times New Roman" w:hAnsi="Times New Roman" w:cs="Times New Roman"/>
          <w:sz w:val="24"/>
          <w:szCs w:val="24"/>
        </w:rPr>
      </w:pPr>
    </w:p>
    <w:p w:rsidR="0075449B" w:rsidRPr="0075449B" w:rsidRDefault="0075449B"/>
    <w:p w:rsidR="0075449B" w:rsidRDefault="0075449B"/>
    <w:p w:rsidR="00602C93" w:rsidRDefault="00602C93"/>
    <w:p w:rsidR="00602C93" w:rsidRDefault="00602C93"/>
    <w:p w:rsidR="00602C93" w:rsidRDefault="00602C93"/>
    <w:p w:rsidR="00602C93" w:rsidRDefault="00602C93"/>
    <w:p w:rsidR="00602C93" w:rsidRDefault="00602C93"/>
    <w:p w:rsidR="00602C93" w:rsidRDefault="00602C93"/>
    <w:p w:rsidR="00602C93" w:rsidRDefault="00602C93"/>
    <w:p w:rsidR="00602C93" w:rsidRDefault="00602C93"/>
    <w:p w:rsidR="00CF59EF" w:rsidRDefault="00602C93" w:rsidP="00602C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92CBE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6846CC" w:rsidRPr="001A1E08" w:rsidRDefault="00CF59EF" w:rsidP="006846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E073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2C93" w:rsidRPr="007D06B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  <w:r w:rsidR="00606C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C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38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92C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9"/>
        <w:tblW w:w="0" w:type="auto"/>
        <w:tblLook w:val="04A0"/>
      </w:tblPr>
      <w:tblGrid>
        <w:gridCol w:w="534"/>
        <w:gridCol w:w="1134"/>
        <w:gridCol w:w="4074"/>
        <w:gridCol w:w="1312"/>
        <w:gridCol w:w="2517"/>
      </w:tblGrid>
      <w:tr w:rsidR="006846CC" w:rsidRPr="007D06BA" w:rsidTr="006846CC">
        <w:tc>
          <w:tcPr>
            <w:tcW w:w="534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6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D06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7D06B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312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6BA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6BA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095">
              <w:rPr>
                <w:rFonts w:ascii="Times New Roman" w:hAnsi="Times New Roman"/>
              </w:rPr>
              <w:t>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312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687FF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беседа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Былины. «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Вольга</w:t>
            </w:r>
            <w:proofErr w:type="spellEnd"/>
            <w:r w:rsidRPr="00B32095">
              <w:rPr>
                <w:rFonts w:ascii="Times New Roman" w:eastAsia="Times New Roman" w:hAnsi="Times New Roman"/>
              </w:rPr>
              <w:t xml:space="preserve"> и Микула 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Селянинович</w:t>
            </w:r>
            <w:proofErr w:type="spellEnd"/>
            <w:r w:rsidRPr="00B32095">
              <w:rPr>
                <w:rFonts w:ascii="Times New Roman" w:eastAsia="Times New Roman" w:hAnsi="Times New Roman"/>
              </w:rPr>
              <w:t>». Нравственные идеалы русского народа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2D309C" w:rsidRDefault="006846CC" w:rsidP="00684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09C"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Карело-финский эпос «Калевала».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Доклад, презентация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spellEnd"/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Русские пословицы и поговорки. Пословицы и поговорки народов мира. Мудрость народов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09C">
              <w:rPr>
                <w:rFonts w:ascii="Times New Roman" w:hAnsi="Times New Roman" w:cs="Times New Roman"/>
                <w:sz w:val="24"/>
                <w:szCs w:val="24"/>
              </w:rPr>
              <w:t>Исследование  жанрового многообразия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русских пословиц и поговорок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М. В. Ломоносов. Слово о поэте и учёном. «К статуе Петра Великого». «Ода на день восшествия» (отрывок)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B32095">
              <w:rPr>
                <w:rFonts w:ascii="Times New Roman" w:eastAsia="Times New Roman" w:hAnsi="Times New Roman"/>
              </w:rPr>
              <w:t>. С. Пушкин. «Медный всадник» (отрывок). Выражение чувства любви к Родине.  Обр</w:t>
            </w:r>
            <w:r>
              <w:rPr>
                <w:rFonts w:ascii="Times New Roman" w:eastAsia="Times New Roman" w:hAnsi="Times New Roman"/>
              </w:rPr>
              <w:t xml:space="preserve">аз Петербурга в творчестве </w:t>
            </w:r>
            <w:r w:rsidRPr="00B32095">
              <w:rPr>
                <w:rFonts w:ascii="Times New Roman" w:eastAsia="Times New Roman" w:hAnsi="Times New Roman"/>
              </w:rPr>
              <w:t xml:space="preserve"> Пушкина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отрывка, презентация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</w:t>
            </w:r>
            <w:r w:rsidRPr="00B32095">
              <w:rPr>
                <w:rFonts w:ascii="Times New Roman" w:eastAsia="Times New Roman" w:hAnsi="Times New Roman"/>
              </w:rPr>
              <w:t xml:space="preserve"> С. Пушкин – драматург. «Борис Годуно</w:t>
            </w:r>
            <w:r>
              <w:rPr>
                <w:rFonts w:ascii="Times New Roman" w:eastAsia="Times New Roman" w:hAnsi="Times New Roman"/>
              </w:rPr>
              <w:t xml:space="preserve">в». Сцена </w:t>
            </w:r>
            <w:proofErr w:type="gramStart"/>
            <w:r>
              <w:rPr>
                <w:rFonts w:ascii="Times New Roman" w:eastAsia="Times New Roman" w:hAnsi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Чудовом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монастыре. </w:t>
            </w:r>
            <w:r w:rsidRPr="00B32095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Чтение и исторический комментарий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драме «Борис Годунов»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6846CC" w:rsidRPr="00B32095" w:rsidRDefault="00636824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="006846CC" w:rsidRPr="00B32095">
              <w:rPr>
                <w:rFonts w:ascii="Times New Roman" w:eastAsia="Times New Roman" w:hAnsi="Times New Roman"/>
              </w:rPr>
              <w:t>. С. Пушкин. «Повести покойного Ивана Петровича Белкина». «Станционный смотритель»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Pr="00B32095">
              <w:rPr>
                <w:rFonts w:ascii="Times New Roman" w:eastAsia="Times New Roman" w:hAnsi="Times New Roman"/>
              </w:rPr>
              <w:t>. Ю. Лермонтов. Страницы жизни и творчества. «</w:t>
            </w:r>
            <w:proofErr w:type="gramStart"/>
            <w:r w:rsidRPr="00B32095">
              <w:rPr>
                <w:rFonts w:ascii="Times New Roman" w:eastAsia="Times New Roman" w:hAnsi="Times New Roman"/>
              </w:rPr>
              <w:t>Песня про царя</w:t>
            </w:r>
            <w:proofErr w:type="gramEnd"/>
            <w:r w:rsidRPr="00B32095">
              <w:rPr>
                <w:rFonts w:ascii="Times New Roman" w:eastAsia="Times New Roman" w:hAnsi="Times New Roman"/>
              </w:rPr>
              <w:t xml:space="preserve"> Ивана Васильевича, молодого опричника и удалого  купца Калашникова». Картины быта </w:t>
            </w:r>
            <w:r w:rsidRPr="00B32095">
              <w:rPr>
                <w:rFonts w:ascii="Times New Roman" w:eastAsia="Times New Roman" w:hAnsi="Times New Roman"/>
                <w:lang w:val="en-US"/>
              </w:rPr>
              <w:t>XVI</w:t>
            </w:r>
            <w:r w:rsidRPr="00B32095">
              <w:rPr>
                <w:rFonts w:ascii="Times New Roman" w:eastAsia="Times New Roman" w:hAnsi="Times New Roman"/>
              </w:rPr>
              <w:t xml:space="preserve"> века и их роль в понимании характеров и идеи поэмы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Pr="00AC42A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художественных особенностей произведения; сравнение  с народным творчеством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6846CC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Подготовка к сочинению по поэме М.Ю.Лермонтова «Песня …»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hAnsi="Times New Roman" w:cs="Times New Roman"/>
                <w:sz w:val="24"/>
                <w:szCs w:val="24"/>
              </w:rPr>
              <w:t>Москва в произведениях русских писателей 19 века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Доклад, презентации уч-ся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Нравственный облик Тараса 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Бульбы</w:t>
            </w:r>
            <w:proofErr w:type="spellEnd"/>
            <w:r w:rsidRPr="00B32095">
              <w:rPr>
                <w:rFonts w:ascii="Times New Roman" w:eastAsia="Times New Roman" w:hAnsi="Times New Roman"/>
              </w:rPr>
              <w:t xml:space="preserve"> и его товарищей-запорожцев. Запорожская</w:t>
            </w:r>
            <w:proofErr w:type="gramStart"/>
            <w:r w:rsidRPr="00B32095">
              <w:rPr>
                <w:rFonts w:ascii="Times New Roman" w:eastAsia="Times New Roman" w:hAnsi="Times New Roman"/>
              </w:rPr>
              <w:t xml:space="preserve"> С</w:t>
            </w:r>
            <w:proofErr w:type="gramEnd"/>
            <w:r w:rsidRPr="00B32095">
              <w:rPr>
                <w:rFonts w:ascii="Times New Roman" w:eastAsia="Times New Roman" w:hAnsi="Times New Roman"/>
              </w:rPr>
              <w:t>ечь в повести.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Отзыв на эпизод, составление плана ответа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Трагедия Тараса 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Бульбы</w:t>
            </w:r>
            <w:proofErr w:type="spellEnd"/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беседа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hAnsi="Times New Roman"/>
              </w:rPr>
              <w:t xml:space="preserve">Проблема дружбы и товарищества в повести В. </w:t>
            </w:r>
            <w:proofErr w:type="spellStart"/>
            <w:r w:rsidRPr="00B32095">
              <w:rPr>
                <w:rFonts w:ascii="Times New Roman" w:hAnsi="Times New Roman"/>
              </w:rPr>
              <w:t>Железникова</w:t>
            </w:r>
            <w:proofErr w:type="spellEnd"/>
            <w:r w:rsidRPr="00B32095">
              <w:rPr>
                <w:rFonts w:ascii="Times New Roman" w:hAnsi="Times New Roman"/>
              </w:rPr>
              <w:t xml:space="preserve"> «Чучело»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эпизода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И. С. Тургенев. История создания «Записок охотника». «Бирюк» как произведение </w:t>
            </w:r>
            <w:proofErr w:type="gramStart"/>
            <w:r w:rsidRPr="00B32095">
              <w:rPr>
                <w:rFonts w:ascii="Times New Roman" w:eastAsia="Times New Roman" w:hAnsi="Times New Roman"/>
              </w:rPr>
              <w:t>о</w:t>
            </w:r>
            <w:proofErr w:type="gramEnd"/>
            <w:r w:rsidRPr="00B32095">
              <w:rPr>
                <w:rFonts w:ascii="Times New Roman" w:eastAsia="Times New Roman" w:hAnsi="Times New Roman"/>
              </w:rPr>
              <w:t xml:space="preserve"> бесправных и обездоленных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Комментированное  чтение  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Н. А. Некрасов. «Русские женщины». Историческая основа поэмы. Величие духа русской женщины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анализ отрывка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А.К.Толстой. Баллады «Василий </w:t>
            </w:r>
            <w:r w:rsidRPr="00B32095">
              <w:rPr>
                <w:rFonts w:ascii="Times New Roman" w:eastAsia="Times New Roman" w:hAnsi="Times New Roman"/>
              </w:rPr>
              <w:lastRenderedPageBreak/>
              <w:t>Шибанов»,  «Князь Михайло Репнин»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пересказ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М. Е. Салтыков-Щедрин. «Дикий помещик». Смысл названия сказки. Понятие о гротеске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 </w:t>
            </w:r>
          </w:p>
        </w:tc>
        <w:tc>
          <w:tcPr>
            <w:tcW w:w="2517" w:type="dxa"/>
          </w:tcPr>
          <w:p w:rsidR="006846CC" w:rsidRPr="00AC42A7" w:rsidRDefault="006846CC" w:rsidP="006846CC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Пересказ, ответы</w:t>
            </w:r>
            <w:r w:rsidRPr="00AC42A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на вопросы.</w:t>
            </w:r>
          </w:p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иллюстрациями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B32095">
              <w:rPr>
                <w:rFonts w:ascii="Times New Roman" w:eastAsia="Times New Roman" w:hAnsi="Times New Roman"/>
              </w:rPr>
              <w:t>. П. Чехов. Биография писателя. «Хамелеон». Живая картина нравов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 </w:t>
            </w:r>
          </w:p>
        </w:tc>
        <w:tc>
          <w:tcPr>
            <w:tcW w:w="2517" w:type="dxa"/>
          </w:tcPr>
          <w:p w:rsidR="006846CC" w:rsidRPr="007D06BA" w:rsidRDefault="006846CC" w:rsidP="00E07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Чтение  рассказа Чехова «Хамелеон»,</w:t>
            </w:r>
            <w:r w:rsidRPr="00AC4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пересказ, близкий к тексту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6846CC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</w:t>
            </w:r>
            <w:r w:rsidRPr="00B32095">
              <w:rPr>
                <w:rFonts w:ascii="Times New Roman" w:eastAsia="Times New Roman" w:hAnsi="Times New Roman"/>
              </w:rPr>
              <w:t>Край ты мой, родимый край…»  Стихотворения  русских поэтов  о родной природе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наизусть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6846CC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М. Горький. Биография писателя. «Детство» (главы). Автобиографический характер повести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17" w:type="dxa"/>
          </w:tcPr>
          <w:p w:rsidR="006846CC" w:rsidRPr="001C2D3A" w:rsidRDefault="006846CC" w:rsidP="006846CC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Сообщения учащихся  по  биографии  писателя.  Комментированное  чтение  отдельных  глав  повести.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Изображение «свинцовых мерзостей жизни». «</w:t>
            </w:r>
            <w:proofErr w:type="gramStart"/>
            <w:r w:rsidRPr="00B32095">
              <w:rPr>
                <w:rFonts w:ascii="Times New Roman" w:eastAsia="Times New Roman" w:hAnsi="Times New Roman"/>
              </w:rPr>
              <w:t>Яркое</w:t>
            </w:r>
            <w:proofErr w:type="gramEnd"/>
            <w:r w:rsidRPr="00B32095">
              <w:rPr>
                <w:rFonts w:ascii="Times New Roman" w:eastAsia="Times New Roman" w:hAnsi="Times New Roman"/>
              </w:rPr>
              <w:t>,  здоровое, творческое в русской жизни»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 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Выборочный пересказ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Легенда о 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Данко</w:t>
            </w:r>
            <w:proofErr w:type="spellEnd"/>
            <w:r w:rsidRPr="00B32095">
              <w:rPr>
                <w:rFonts w:ascii="Times New Roman" w:eastAsia="Times New Roman" w:hAnsi="Times New Roman"/>
              </w:rPr>
              <w:t xml:space="preserve">» из рассказа М. Горького «Старуха </w:t>
            </w:r>
            <w:proofErr w:type="spellStart"/>
            <w:r w:rsidRPr="00B32095">
              <w:rPr>
                <w:rFonts w:ascii="Times New Roman" w:eastAsia="Times New Roman" w:hAnsi="Times New Roman"/>
              </w:rPr>
              <w:t>Изергиль</w:t>
            </w:r>
            <w:proofErr w:type="spellEnd"/>
            <w:r w:rsidRPr="00B32095">
              <w:rPr>
                <w:rFonts w:ascii="Times New Roman" w:eastAsia="Times New Roman" w:hAnsi="Times New Roman"/>
              </w:rPr>
              <w:t>». Романтический характер легенды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пересказ легенды о </w:t>
            </w:r>
            <w:proofErr w:type="spellStart"/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Ларре</w:t>
            </w:r>
            <w:proofErr w:type="spellEnd"/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В. В. Маяковский. «Необычайное приключение, бывшее с Владимиром Маяковским летом на даче». «Хорошее отношение к лошадям»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17" w:type="dxa"/>
          </w:tcPr>
          <w:p w:rsidR="006846CC" w:rsidRPr="001C2D3A" w:rsidRDefault="006846CC" w:rsidP="006846CC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sz w:val="24"/>
                <w:szCs w:val="24"/>
              </w:rPr>
              <w:t>Анализ стихотворения.</w:t>
            </w:r>
            <w:r w:rsidRPr="00AC42A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Умение определять  особенности его поэзии; находить тропы.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А. П. Платонов. «В прекрасном и яростном мире»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 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с текстом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Б. Л. Пастернак. «Июль», «Никого не будет в доме…»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анализу стихотворения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Трудности и радости грозных лет войны в стихотворениях. Песни военных лет. 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Сообщения учащихся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</w:t>
            </w:r>
            <w:r w:rsidRPr="00B32095">
              <w:rPr>
                <w:rFonts w:ascii="Times New Roman" w:eastAsia="Times New Roman" w:hAnsi="Times New Roman"/>
              </w:rPr>
              <w:t>. И. Носов. «Кукла». Нравственные проблемы рассказа. Рассказ «Живое пламя»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пересказ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Д. С. Лихачев.</w:t>
            </w:r>
            <w:r w:rsidRPr="00B32095">
              <w:rPr>
                <w:rFonts w:ascii="Times New Roman" w:eastAsia="Times New Roman" w:hAnsi="Times New Roman"/>
                <w:b/>
              </w:rPr>
              <w:t xml:space="preserve"> </w:t>
            </w:r>
            <w:r w:rsidRPr="00B32095">
              <w:rPr>
                <w:rFonts w:ascii="Times New Roman" w:eastAsia="Times New Roman" w:hAnsi="Times New Roman"/>
              </w:rPr>
              <w:t>«Земля родная»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вопросам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 xml:space="preserve">М.М. Зощенко. «Беда». </w:t>
            </w:r>
            <w:proofErr w:type="gramStart"/>
            <w:r w:rsidRPr="00B32095">
              <w:rPr>
                <w:rFonts w:ascii="Times New Roman" w:eastAsia="Times New Roman" w:hAnsi="Times New Roman"/>
              </w:rPr>
              <w:t>Смешное</w:t>
            </w:r>
            <w:proofErr w:type="gramEnd"/>
            <w:r w:rsidRPr="00B32095">
              <w:rPr>
                <w:rFonts w:ascii="Times New Roman" w:eastAsia="Times New Roman" w:hAnsi="Times New Roman"/>
              </w:rPr>
              <w:t xml:space="preserve"> и грустное в рассказах писателя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Пересказ, анализ отрывка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Pr="00B32095">
              <w:rPr>
                <w:rFonts w:ascii="Times New Roman" w:hAnsi="Times New Roman"/>
              </w:rPr>
              <w:t>.</w:t>
            </w:r>
            <w:proofErr w:type="gramEnd"/>
            <w:r w:rsidRPr="00B32095">
              <w:rPr>
                <w:rFonts w:ascii="Times New Roman" w:hAnsi="Times New Roman"/>
              </w:rPr>
              <w:t xml:space="preserve"> Богомолов. «Иван»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6846CC" w:rsidRPr="00B32095" w:rsidRDefault="006846CC" w:rsidP="006846CC">
            <w:pPr>
              <w:rPr>
                <w:rFonts w:ascii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Р. Бёрнс.</w:t>
            </w:r>
            <w:r w:rsidRPr="00B32095">
              <w:rPr>
                <w:rFonts w:ascii="Times New Roman" w:eastAsia="Times New Roman" w:hAnsi="Times New Roman"/>
                <w:b/>
              </w:rPr>
              <w:t xml:space="preserve"> </w:t>
            </w:r>
            <w:r w:rsidRPr="00B32095">
              <w:rPr>
                <w:rFonts w:ascii="Times New Roman" w:eastAsia="Times New Roman" w:hAnsi="Times New Roman"/>
              </w:rPr>
              <w:t>«Честная бедность».  Д. Г. Байрон. Слово о поэте. «Ты кончил жизни путь, герой!…» как прославление подвига во имя свободы Родины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517" w:type="dxa"/>
          </w:tcPr>
          <w:p w:rsidR="006846CC" w:rsidRPr="007D06BA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Сообщения учащихся, выразительное чтение</w:t>
            </w:r>
          </w:p>
        </w:tc>
      </w:tr>
      <w:tr w:rsidR="006846CC" w:rsidRPr="007D06BA" w:rsidTr="006846CC">
        <w:tc>
          <w:tcPr>
            <w:tcW w:w="534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134" w:type="dxa"/>
          </w:tcPr>
          <w:p w:rsidR="006846CC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846C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6846CC" w:rsidRPr="00B32095" w:rsidRDefault="00992CBE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О. Генри. «Дары волхвов» Преданность и жертвенность во имя любви</w:t>
            </w:r>
          </w:p>
        </w:tc>
        <w:tc>
          <w:tcPr>
            <w:tcW w:w="1312" w:type="dxa"/>
          </w:tcPr>
          <w:p w:rsidR="006846CC" w:rsidRDefault="006846CC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6CC" w:rsidRPr="00AC42A7" w:rsidRDefault="00992CBE" w:rsidP="006846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</w:t>
            </w:r>
          </w:p>
        </w:tc>
      </w:tr>
      <w:tr w:rsidR="00992CBE" w:rsidRPr="007D06BA" w:rsidTr="006846CC">
        <w:tc>
          <w:tcPr>
            <w:tcW w:w="534" w:type="dxa"/>
          </w:tcPr>
          <w:p w:rsidR="00992CBE" w:rsidRDefault="00992CBE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</w:tcPr>
          <w:p w:rsidR="00992CBE" w:rsidRDefault="00E96E89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92CB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992CBE" w:rsidRDefault="00992CBE" w:rsidP="006846CC">
            <w:pPr>
              <w:rPr>
                <w:rFonts w:ascii="Times New Roman" w:eastAsia="Times New Roman" w:hAnsi="Times New Roman"/>
              </w:rPr>
            </w:pPr>
            <w:r w:rsidRPr="00B32095">
              <w:rPr>
                <w:rFonts w:ascii="Times New Roman" w:eastAsia="Times New Roman" w:hAnsi="Times New Roman"/>
              </w:rPr>
              <w:t>Л.Пантелеев. «Лёнька Пантелеев»</w:t>
            </w:r>
          </w:p>
        </w:tc>
        <w:tc>
          <w:tcPr>
            <w:tcW w:w="1312" w:type="dxa"/>
          </w:tcPr>
          <w:p w:rsidR="00992CBE" w:rsidRDefault="00992CBE" w:rsidP="00684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992CBE" w:rsidRPr="00AC42A7" w:rsidRDefault="00992CBE" w:rsidP="006846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текстом, анализ эпизодов</w:t>
            </w:r>
          </w:p>
        </w:tc>
      </w:tr>
    </w:tbl>
    <w:p w:rsidR="006846CC" w:rsidRDefault="006846CC"/>
    <w:p w:rsidR="00606C50" w:rsidRPr="004809B3" w:rsidRDefault="00606C50" w:rsidP="00606C50">
      <w:pPr>
        <w:rPr>
          <w:rFonts w:ascii="Times New Roman" w:hAnsi="Times New Roman" w:cs="Times New Roman"/>
          <w:b/>
          <w:sz w:val="24"/>
          <w:szCs w:val="24"/>
        </w:rPr>
      </w:pPr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Заместитель директора по УВР</w:t>
      </w:r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5D206C" w:rsidRPr="00AC42A7" w:rsidRDefault="0083677D" w:rsidP="005D20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="005D206C"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          ______________ /Рябова С.И./</w:t>
      </w:r>
    </w:p>
    <w:p w:rsidR="005D206C" w:rsidRPr="00AC42A7" w:rsidRDefault="005D206C" w:rsidP="005D206C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___________/</w:t>
      </w:r>
      <w:r>
        <w:rPr>
          <w:rFonts w:ascii="Times New Roman" w:hAnsi="Times New Roman" w:cs="Times New Roman"/>
          <w:sz w:val="24"/>
          <w:szCs w:val="24"/>
        </w:rPr>
        <w:t>Горбачёва О. И.</w:t>
      </w:r>
      <w:r w:rsidRPr="00AC42A7">
        <w:rPr>
          <w:rFonts w:ascii="Times New Roman" w:hAnsi="Times New Roman" w:cs="Times New Roman"/>
          <w:sz w:val="24"/>
          <w:szCs w:val="24"/>
        </w:rPr>
        <w:t xml:space="preserve"> 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83677D">
        <w:rPr>
          <w:rFonts w:ascii="Times New Roman" w:hAnsi="Times New Roman" w:cs="Times New Roman"/>
          <w:sz w:val="24"/>
          <w:szCs w:val="24"/>
        </w:rPr>
        <w:t xml:space="preserve">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D206C" w:rsidRPr="00446382" w:rsidRDefault="005D206C" w:rsidP="005D206C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CF59EF" w:rsidRPr="0075449B" w:rsidRDefault="00CF59EF"/>
    <w:sectPr w:rsidR="00CF59EF" w:rsidRPr="0075449B" w:rsidSect="00E72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C0FA5"/>
    <w:multiLevelType w:val="hybridMultilevel"/>
    <w:tmpl w:val="CD14239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680BCE"/>
    <w:multiLevelType w:val="hybridMultilevel"/>
    <w:tmpl w:val="FBF6A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9B3CB9"/>
    <w:multiLevelType w:val="hybridMultilevel"/>
    <w:tmpl w:val="18C827C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E76255"/>
    <w:multiLevelType w:val="hybridMultilevel"/>
    <w:tmpl w:val="5526F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6056E7"/>
    <w:multiLevelType w:val="hybridMultilevel"/>
    <w:tmpl w:val="EF645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449B"/>
    <w:rsid w:val="0016656F"/>
    <w:rsid w:val="001A1E08"/>
    <w:rsid w:val="002A10A7"/>
    <w:rsid w:val="002D226A"/>
    <w:rsid w:val="002E46C3"/>
    <w:rsid w:val="005D206C"/>
    <w:rsid w:val="00602C93"/>
    <w:rsid w:val="00606C50"/>
    <w:rsid w:val="00636824"/>
    <w:rsid w:val="00660964"/>
    <w:rsid w:val="006846CC"/>
    <w:rsid w:val="0075449B"/>
    <w:rsid w:val="007D0C6B"/>
    <w:rsid w:val="0083677D"/>
    <w:rsid w:val="008B697B"/>
    <w:rsid w:val="009023AC"/>
    <w:rsid w:val="00942311"/>
    <w:rsid w:val="00992CBE"/>
    <w:rsid w:val="00C72226"/>
    <w:rsid w:val="00CF59EF"/>
    <w:rsid w:val="00E0738D"/>
    <w:rsid w:val="00E72134"/>
    <w:rsid w:val="00E96E89"/>
    <w:rsid w:val="00F4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5449B"/>
    <w:pPr>
      <w:ind w:left="720"/>
    </w:pPr>
    <w:rPr>
      <w:rFonts w:ascii="Calibri" w:eastAsia="Calibri" w:hAnsi="Calibri" w:cs="Calibri"/>
      <w:lang w:eastAsia="en-US"/>
    </w:rPr>
  </w:style>
  <w:style w:type="paragraph" w:styleId="a4">
    <w:name w:val="Normal (Web)"/>
    <w:basedOn w:val="a"/>
    <w:uiPriority w:val="99"/>
    <w:rsid w:val="0075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7544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Основной текст_"/>
    <w:basedOn w:val="a0"/>
    <w:link w:val="3"/>
    <w:rsid w:val="007544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0">
    <w:name w:val="Заголовок №3_"/>
    <w:basedOn w:val="a0"/>
    <w:link w:val="31"/>
    <w:rsid w:val="007544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2">
    <w:name w:val="Заголовок №2 (2)_"/>
    <w:basedOn w:val="a0"/>
    <w:link w:val="220"/>
    <w:rsid w:val="007544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basedOn w:val="a5"/>
    <w:rsid w:val="0075449B"/>
    <w:rPr>
      <w:b/>
      <w:bCs/>
      <w:spacing w:val="0"/>
    </w:rPr>
  </w:style>
  <w:style w:type="character" w:customStyle="1" w:styleId="a7">
    <w:name w:val="Основной текст + Полужирный;Курсив"/>
    <w:basedOn w:val="a5"/>
    <w:rsid w:val="0075449B"/>
    <w:rPr>
      <w:b/>
      <w:bCs/>
      <w:i/>
      <w:iCs/>
      <w:spacing w:val="0"/>
    </w:rPr>
  </w:style>
  <w:style w:type="character" w:customStyle="1" w:styleId="a8">
    <w:name w:val="Основной текст + Курсив"/>
    <w:basedOn w:val="a5"/>
    <w:rsid w:val="0075449B"/>
    <w:rPr>
      <w:i/>
      <w:iCs/>
      <w:spacing w:val="0"/>
    </w:rPr>
  </w:style>
  <w:style w:type="character" w:customStyle="1" w:styleId="2pt">
    <w:name w:val="Основной текст + Интервал 2 pt"/>
    <w:basedOn w:val="a5"/>
    <w:rsid w:val="0075449B"/>
    <w:rPr>
      <w:spacing w:val="40"/>
    </w:rPr>
  </w:style>
  <w:style w:type="character" w:customStyle="1" w:styleId="21">
    <w:name w:val="Основной текст (2) + Курсив"/>
    <w:basedOn w:val="2"/>
    <w:rsid w:val="0075449B"/>
    <w:rPr>
      <w:i/>
      <w:iCs/>
    </w:rPr>
  </w:style>
  <w:style w:type="paragraph" w:customStyle="1" w:styleId="20">
    <w:name w:val="Основной текст (2)"/>
    <w:basedOn w:val="a"/>
    <w:link w:val="2"/>
    <w:rsid w:val="0075449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">
    <w:name w:val="Основной текст3"/>
    <w:basedOn w:val="a"/>
    <w:link w:val="a5"/>
    <w:rsid w:val="0075449B"/>
    <w:pPr>
      <w:shd w:val="clear" w:color="auto" w:fill="FFFFFF"/>
      <w:spacing w:after="0" w:line="254" w:lineRule="exact"/>
      <w:ind w:hanging="30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1">
    <w:name w:val="Заголовок №3"/>
    <w:basedOn w:val="a"/>
    <w:link w:val="30"/>
    <w:rsid w:val="0075449B"/>
    <w:pPr>
      <w:shd w:val="clear" w:color="auto" w:fill="FFFFFF"/>
      <w:spacing w:after="0" w:line="250" w:lineRule="exact"/>
      <w:outlineLvl w:val="2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0">
    <w:name w:val="Заголовок №2 (2)"/>
    <w:basedOn w:val="a"/>
    <w:link w:val="22"/>
    <w:rsid w:val="0075449B"/>
    <w:pPr>
      <w:shd w:val="clear" w:color="auto" w:fill="FFFFFF"/>
      <w:spacing w:after="0" w:line="250" w:lineRule="exact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table" w:styleId="a9">
    <w:name w:val="Table Grid"/>
    <w:basedOn w:val="a1"/>
    <w:uiPriority w:val="59"/>
    <w:rsid w:val="00602C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4857</Words>
  <Characters>27690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dcterms:created xsi:type="dcterms:W3CDTF">2021-09-21T09:49:00Z</dcterms:created>
  <dcterms:modified xsi:type="dcterms:W3CDTF">2022-09-21T20:46:00Z</dcterms:modified>
</cp:coreProperties>
</file>