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E68" w:rsidRPr="007E6E68" w:rsidRDefault="007E6E68" w:rsidP="007E6E68">
      <w:pPr>
        <w:tabs>
          <w:tab w:val="left" w:pos="5670"/>
          <w:tab w:val="left" w:pos="5954"/>
        </w:tabs>
        <w:spacing w:after="0" w:line="240" w:lineRule="auto"/>
        <w:ind w:left="-426" w:right="566"/>
        <w:rPr>
          <w:rFonts w:ascii="Times New Roman" w:hAnsi="Times New Roman" w:cs="Times New Roman"/>
        </w:rPr>
      </w:pPr>
      <w:proofErr w:type="gramStart"/>
      <w:r w:rsidRPr="007E6E68">
        <w:rPr>
          <w:rFonts w:ascii="Times New Roman" w:hAnsi="Times New Roman" w:cs="Times New Roman"/>
        </w:rPr>
        <w:t xml:space="preserve">Согласовано:   </w:t>
      </w:r>
      <w:proofErr w:type="gramEnd"/>
      <w:r w:rsidRPr="007E6E68">
        <w:rPr>
          <w:rFonts w:ascii="Times New Roman" w:hAnsi="Times New Roman" w:cs="Times New Roman"/>
        </w:rPr>
        <w:t xml:space="preserve">                                 Рекомендовано:                                Утверждаю:</w:t>
      </w:r>
    </w:p>
    <w:p w:rsidR="007E6E68" w:rsidRPr="007E6E68" w:rsidRDefault="007E6E68" w:rsidP="007E6E68">
      <w:pPr>
        <w:tabs>
          <w:tab w:val="left" w:pos="7655"/>
          <w:tab w:val="left" w:pos="7938"/>
          <w:tab w:val="left" w:pos="9498"/>
        </w:tabs>
        <w:spacing w:after="0" w:line="240" w:lineRule="auto"/>
        <w:ind w:left="-426" w:right="566"/>
        <w:rPr>
          <w:rFonts w:ascii="Times New Roman" w:hAnsi="Times New Roman" w:cs="Times New Roman"/>
        </w:rPr>
      </w:pPr>
      <w:r w:rsidRPr="007E6E68">
        <w:rPr>
          <w:rFonts w:ascii="Times New Roman" w:hAnsi="Times New Roman" w:cs="Times New Roman"/>
        </w:rPr>
        <w:t xml:space="preserve">На заседании Совета школы          Педсоветом                                       Директор МБОУ БСОШ № 2 </w:t>
      </w:r>
    </w:p>
    <w:p w:rsidR="007E6E68" w:rsidRPr="007E6E68" w:rsidRDefault="007E6E68" w:rsidP="007E6E68">
      <w:pPr>
        <w:tabs>
          <w:tab w:val="left" w:pos="7938"/>
        </w:tabs>
        <w:spacing w:after="0" w:line="240" w:lineRule="auto"/>
        <w:ind w:left="-426" w:right="566"/>
        <w:rPr>
          <w:rFonts w:ascii="Times New Roman" w:hAnsi="Times New Roman" w:cs="Times New Roman"/>
        </w:rPr>
      </w:pPr>
      <w:r w:rsidRPr="007E6E68">
        <w:rPr>
          <w:rFonts w:ascii="Times New Roman" w:hAnsi="Times New Roman" w:cs="Times New Roman"/>
        </w:rPr>
        <w:t xml:space="preserve">Протокол </w:t>
      </w:r>
      <w:proofErr w:type="gramStart"/>
      <w:r w:rsidRPr="007E6E68">
        <w:rPr>
          <w:rFonts w:ascii="Times New Roman" w:hAnsi="Times New Roman" w:cs="Times New Roman"/>
        </w:rPr>
        <w:t>от  30.08.</w:t>
      </w:r>
      <w:proofErr w:type="gramEnd"/>
      <w:r>
        <w:rPr>
          <w:rFonts w:ascii="Times New Roman" w:hAnsi="Times New Roman" w:cs="Times New Roman"/>
        </w:rPr>
        <w:t xml:space="preserve"> </w:t>
      </w:r>
      <w:r w:rsidRPr="007E6E68">
        <w:rPr>
          <w:rFonts w:ascii="Times New Roman" w:hAnsi="Times New Roman" w:cs="Times New Roman"/>
        </w:rPr>
        <w:t>2019 г.             Протокол</w:t>
      </w:r>
      <w:r>
        <w:rPr>
          <w:rFonts w:ascii="Times New Roman" w:hAnsi="Times New Roman" w:cs="Times New Roman"/>
        </w:rPr>
        <w:t xml:space="preserve"> </w:t>
      </w:r>
      <w:proofErr w:type="gramStart"/>
      <w:r w:rsidRPr="007E6E68">
        <w:rPr>
          <w:rFonts w:ascii="Times New Roman" w:hAnsi="Times New Roman" w:cs="Times New Roman"/>
        </w:rPr>
        <w:t>№  1</w:t>
      </w:r>
      <w:proofErr w:type="gramEnd"/>
      <w:r w:rsidRPr="007E6E68">
        <w:rPr>
          <w:rFonts w:ascii="Times New Roman" w:hAnsi="Times New Roman" w:cs="Times New Roman"/>
        </w:rPr>
        <w:t xml:space="preserve"> от 31.08.2019 г.     _____________   </w:t>
      </w:r>
      <w:proofErr w:type="spellStart"/>
      <w:r w:rsidRPr="007E6E68">
        <w:rPr>
          <w:rFonts w:ascii="Times New Roman" w:hAnsi="Times New Roman" w:cs="Times New Roman"/>
        </w:rPr>
        <w:t>Леванчук</w:t>
      </w:r>
      <w:proofErr w:type="spellEnd"/>
      <w:r w:rsidRPr="007E6E68">
        <w:rPr>
          <w:rFonts w:ascii="Times New Roman" w:hAnsi="Times New Roman" w:cs="Times New Roman"/>
        </w:rPr>
        <w:t xml:space="preserve"> Н.А.</w:t>
      </w:r>
    </w:p>
    <w:p w:rsidR="007E6E68" w:rsidRPr="007E6E68" w:rsidRDefault="007E6E68" w:rsidP="007E6E68">
      <w:pPr>
        <w:tabs>
          <w:tab w:val="right" w:pos="8221"/>
        </w:tabs>
        <w:spacing w:after="0" w:line="240" w:lineRule="auto"/>
        <w:ind w:left="-426"/>
        <w:rPr>
          <w:rFonts w:ascii="Times New Roman" w:hAnsi="Times New Roman" w:cs="Times New Roman"/>
        </w:rPr>
      </w:pPr>
      <w:r w:rsidRPr="007E6E68">
        <w:rPr>
          <w:rFonts w:ascii="Times New Roman" w:hAnsi="Times New Roman" w:cs="Times New Roman"/>
        </w:rPr>
        <w:t xml:space="preserve">                                                                                                                  </w:t>
      </w:r>
      <w:r>
        <w:rPr>
          <w:rFonts w:ascii="Times New Roman" w:hAnsi="Times New Roman" w:cs="Times New Roman"/>
        </w:rPr>
        <w:t xml:space="preserve">    Приказ от 30.08.2019 г.  № </w:t>
      </w:r>
      <w:r w:rsidRPr="007E6E68">
        <w:rPr>
          <w:rFonts w:ascii="Times New Roman" w:hAnsi="Times New Roman" w:cs="Times New Roman"/>
        </w:rPr>
        <w:t>154/2</w:t>
      </w:r>
    </w:p>
    <w:p w:rsidR="007E6E68" w:rsidRDefault="007E6E68" w:rsidP="004F4471">
      <w:pPr>
        <w:spacing w:after="0" w:line="240" w:lineRule="auto"/>
        <w:jc w:val="center"/>
        <w:rPr>
          <w:rFonts w:ascii="Times New Roman" w:eastAsia="Times New Roman" w:hAnsi="Times New Roman" w:cs="Times New Roman"/>
          <w:b/>
          <w:bCs/>
          <w:sz w:val="24"/>
          <w:szCs w:val="24"/>
        </w:rPr>
      </w:pPr>
    </w:p>
    <w:p w:rsidR="007E6E68" w:rsidRDefault="007E6E68" w:rsidP="004F4471">
      <w:pPr>
        <w:spacing w:after="0" w:line="240" w:lineRule="auto"/>
        <w:jc w:val="center"/>
        <w:rPr>
          <w:rFonts w:ascii="Times New Roman" w:eastAsia="Times New Roman" w:hAnsi="Times New Roman" w:cs="Times New Roman"/>
          <w:b/>
          <w:bCs/>
          <w:sz w:val="24"/>
          <w:szCs w:val="24"/>
        </w:rPr>
      </w:pPr>
    </w:p>
    <w:p w:rsidR="007E6E68" w:rsidRDefault="004532E6" w:rsidP="004F4471">
      <w:pPr>
        <w:spacing w:after="0" w:line="240" w:lineRule="auto"/>
        <w:jc w:val="center"/>
        <w:rPr>
          <w:rFonts w:ascii="Times New Roman" w:eastAsia="Times New Roman" w:hAnsi="Times New Roman" w:cs="Times New Roman"/>
          <w:b/>
          <w:bCs/>
          <w:sz w:val="28"/>
          <w:szCs w:val="28"/>
        </w:rPr>
      </w:pPr>
      <w:r w:rsidRPr="007E6E68">
        <w:rPr>
          <w:rFonts w:ascii="Times New Roman" w:eastAsia="Times New Roman" w:hAnsi="Times New Roman" w:cs="Times New Roman"/>
          <w:b/>
          <w:bCs/>
          <w:sz w:val="28"/>
          <w:szCs w:val="28"/>
        </w:rPr>
        <w:t>Положение о комис</w:t>
      </w:r>
      <w:r w:rsidR="007E6E68" w:rsidRPr="007E6E68">
        <w:rPr>
          <w:rFonts w:ascii="Times New Roman" w:eastAsia="Times New Roman" w:hAnsi="Times New Roman" w:cs="Times New Roman"/>
          <w:b/>
          <w:bCs/>
          <w:sz w:val="28"/>
          <w:szCs w:val="28"/>
        </w:rPr>
        <w:t xml:space="preserve">сии </w:t>
      </w:r>
    </w:p>
    <w:p w:rsidR="004532E6" w:rsidRPr="007E6E68" w:rsidRDefault="007E6E68" w:rsidP="004F4471">
      <w:pPr>
        <w:spacing w:after="0" w:line="240" w:lineRule="auto"/>
        <w:jc w:val="center"/>
        <w:rPr>
          <w:rFonts w:ascii="Times New Roman" w:hAnsi="Times New Roman" w:cs="Times New Roman"/>
          <w:b/>
          <w:sz w:val="28"/>
          <w:szCs w:val="28"/>
        </w:rPr>
      </w:pPr>
      <w:r w:rsidRPr="007E6E68">
        <w:rPr>
          <w:rFonts w:ascii="Times New Roman" w:eastAsia="Times New Roman" w:hAnsi="Times New Roman" w:cs="Times New Roman"/>
          <w:b/>
          <w:bCs/>
          <w:sz w:val="28"/>
          <w:szCs w:val="28"/>
        </w:rPr>
        <w:t>по</w:t>
      </w:r>
      <w:r w:rsidRPr="007E6E68">
        <w:rPr>
          <w:rFonts w:ascii="Times New Roman" w:hAnsi="Times New Roman" w:cs="Times New Roman"/>
          <w:sz w:val="28"/>
          <w:szCs w:val="28"/>
        </w:rPr>
        <w:t xml:space="preserve"> </w:t>
      </w:r>
      <w:r w:rsidRPr="007E6E68">
        <w:rPr>
          <w:rFonts w:ascii="Times New Roman" w:hAnsi="Times New Roman" w:cs="Times New Roman"/>
          <w:b/>
          <w:sz w:val="28"/>
          <w:szCs w:val="28"/>
        </w:rPr>
        <w:t xml:space="preserve">профилактике злоупотреблений и противодействию коррупционных нарушений в МБОУ БСОШ № 2 </w:t>
      </w:r>
      <w:r w:rsidRPr="007E6E68">
        <w:rPr>
          <w:rFonts w:ascii="Times New Roman" w:eastAsia="Times New Roman" w:hAnsi="Times New Roman" w:cs="Times New Roman"/>
          <w:b/>
          <w:bCs/>
          <w:sz w:val="28"/>
          <w:szCs w:val="28"/>
        </w:rPr>
        <w:t xml:space="preserve"> </w:t>
      </w:r>
    </w:p>
    <w:p w:rsidR="004F4471" w:rsidRPr="004532E6" w:rsidRDefault="004F4471" w:rsidP="004F4471">
      <w:pPr>
        <w:spacing w:after="0" w:line="240" w:lineRule="auto"/>
        <w:jc w:val="center"/>
        <w:rPr>
          <w:rFonts w:ascii="Times New Roman" w:hAnsi="Times New Roman" w:cs="Times New Roman"/>
          <w:sz w:val="24"/>
          <w:szCs w:val="24"/>
        </w:rPr>
      </w:pPr>
    </w:p>
    <w:p w:rsidR="004532E6" w:rsidRPr="004532E6" w:rsidRDefault="004532E6" w:rsidP="004F4471">
      <w:pPr>
        <w:spacing w:after="0" w:line="240" w:lineRule="auto"/>
        <w:ind w:left="1"/>
        <w:jc w:val="center"/>
        <w:rPr>
          <w:rFonts w:ascii="Times New Roman" w:hAnsi="Times New Roman" w:cs="Times New Roman"/>
          <w:sz w:val="24"/>
          <w:szCs w:val="24"/>
        </w:rPr>
      </w:pPr>
      <w:r w:rsidRPr="004532E6">
        <w:rPr>
          <w:rFonts w:ascii="Times New Roman" w:eastAsia="Times New Roman" w:hAnsi="Times New Roman" w:cs="Times New Roman"/>
          <w:b/>
          <w:bCs/>
          <w:sz w:val="24"/>
          <w:szCs w:val="24"/>
        </w:rPr>
        <w:t>1. Общие положения.</w:t>
      </w:r>
    </w:p>
    <w:p w:rsidR="004532E6" w:rsidRPr="004532E6" w:rsidRDefault="004532E6" w:rsidP="004F4471">
      <w:pPr>
        <w:spacing w:after="0" w:line="240" w:lineRule="auto"/>
        <w:rPr>
          <w:rFonts w:ascii="Times New Roman" w:hAnsi="Times New Roman" w:cs="Times New Roman"/>
          <w:sz w:val="24"/>
          <w:szCs w:val="24"/>
        </w:rPr>
      </w:pP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 xml:space="preserve">1.1. Настоящим Положением определяется порядок формирования и деятельности Комиссии по противодействию коррупции в МБОУ </w:t>
      </w:r>
      <w:r w:rsidR="007E6E68">
        <w:rPr>
          <w:rFonts w:ascii="Times New Roman" w:eastAsia="Times New Roman" w:hAnsi="Times New Roman" w:cs="Times New Roman"/>
          <w:bCs/>
          <w:sz w:val="24"/>
          <w:szCs w:val="24"/>
        </w:rPr>
        <w:t>БСОШ № 2</w:t>
      </w:r>
      <w:r w:rsidRPr="004F4471">
        <w:rPr>
          <w:rFonts w:ascii="Times New Roman" w:eastAsia="Times New Roman" w:hAnsi="Times New Roman" w:cs="Times New Roman"/>
          <w:sz w:val="24"/>
          <w:szCs w:val="24"/>
        </w:rPr>
        <w:t xml:space="preserve"> (</w:t>
      </w:r>
      <w:r w:rsidRPr="004532E6">
        <w:rPr>
          <w:rFonts w:ascii="Times New Roman" w:eastAsia="Times New Roman" w:hAnsi="Times New Roman" w:cs="Times New Roman"/>
          <w:sz w:val="24"/>
          <w:szCs w:val="24"/>
        </w:rPr>
        <w:t>далее - Комиссия).</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1.2. Комиссия образуется в целях:</w:t>
      </w:r>
    </w:p>
    <w:p w:rsidR="004532E6" w:rsidRPr="007E6E68" w:rsidRDefault="004532E6" w:rsidP="007E6E68">
      <w:pPr>
        <w:pStyle w:val="a3"/>
        <w:numPr>
          <w:ilvl w:val="0"/>
          <w:numId w:val="11"/>
        </w:numPr>
        <w:spacing w:after="0" w:line="240" w:lineRule="auto"/>
        <w:jc w:val="both"/>
        <w:rPr>
          <w:rFonts w:ascii="Times New Roman" w:hAnsi="Times New Roman" w:cs="Times New Roman"/>
          <w:sz w:val="24"/>
          <w:szCs w:val="24"/>
        </w:rPr>
      </w:pPr>
      <w:r w:rsidRPr="007E6E68">
        <w:rPr>
          <w:rFonts w:ascii="Times New Roman" w:eastAsia="Times New Roman" w:hAnsi="Times New Roman" w:cs="Times New Roman"/>
          <w:sz w:val="24"/>
          <w:szCs w:val="24"/>
        </w:rPr>
        <w:t>осуществления в пределах своих полномочий деятельности, направленной на противодействие коррупции в учреждении;</w:t>
      </w:r>
    </w:p>
    <w:p w:rsidR="00EE44D8" w:rsidRPr="007E6E68" w:rsidRDefault="004532E6" w:rsidP="007E6E68">
      <w:pPr>
        <w:pStyle w:val="a3"/>
        <w:numPr>
          <w:ilvl w:val="0"/>
          <w:numId w:val="11"/>
        </w:numPr>
        <w:tabs>
          <w:tab w:val="left" w:pos="160"/>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 xml:space="preserve">обеспечения защиты прав и законных интересов граждан, общества и государства от угроз, связанных с коррупцией; </w:t>
      </w:r>
    </w:p>
    <w:p w:rsidR="004532E6" w:rsidRPr="007E6E68" w:rsidRDefault="004532E6" w:rsidP="007E6E68">
      <w:pPr>
        <w:pStyle w:val="a3"/>
        <w:numPr>
          <w:ilvl w:val="0"/>
          <w:numId w:val="11"/>
        </w:numPr>
        <w:tabs>
          <w:tab w:val="left" w:pos="160"/>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повышения эффективности функционирования образовательной организации за счёт снижения рисков проявления коррупции.</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1.3.  Комиссия  является  коллегиальным  совещательным  органом,  образованным  в  целях</w:t>
      </w:r>
      <w:r w:rsidR="004F4471">
        <w:rPr>
          <w:rFonts w:ascii="Times New Roman" w:eastAsia="Times New Roman" w:hAnsi="Times New Roman" w:cs="Times New Roman"/>
          <w:sz w:val="24"/>
          <w:szCs w:val="24"/>
        </w:rPr>
        <w:t xml:space="preserve"> </w:t>
      </w:r>
      <w:r w:rsidRPr="004532E6">
        <w:rPr>
          <w:rFonts w:ascii="Times New Roman" w:eastAsia="Times New Roman" w:hAnsi="Times New Roman" w:cs="Times New Roman"/>
          <w:sz w:val="24"/>
          <w:szCs w:val="24"/>
        </w:rPr>
        <w:t>оказания содействия образовательной организации в реализации вопросов антикоррупционной политики.</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 xml:space="preserve">1.4. Комиссия в своей деятельности руководствуется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w:t>
      </w:r>
      <w:r w:rsidR="007E6E68">
        <w:rPr>
          <w:rFonts w:ascii="Times New Roman" w:eastAsia="Times New Roman" w:hAnsi="Times New Roman" w:cs="Times New Roman"/>
          <w:sz w:val="24"/>
          <w:szCs w:val="24"/>
        </w:rPr>
        <w:t xml:space="preserve">Ростовской области, </w:t>
      </w:r>
      <w:r w:rsidRPr="004532E6">
        <w:rPr>
          <w:rFonts w:ascii="Times New Roman" w:eastAsia="Times New Roman" w:hAnsi="Times New Roman" w:cs="Times New Roman"/>
          <w:sz w:val="24"/>
          <w:szCs w:val="24"/>
        </w:rPr>
        <w:t>а также настоящим Положением.</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1.5. Положение о Комиссии и её состав утверждаются приказом по школе.</w:t>
      </w:r>
    </w:p>
    <w:p w:rsidR="004532E6" w:rsidRPr="004532E6" w:rsidRDefault="004532E6" w:rsidP="004F4471">
      <w:pPr>
        <w:spacing w:after="0" w:line="240" w:lineRule="auto"/>
        <w:rPr>
          <w:rFonts w:ascii="Times New Roman" w:eastAsia="Times New Roman" w:hAnsi="Times New Roman" w:cs="Times New Roman"/>
          <w:sz w:val="24"/>
          <w:szCs w:val="24"/>
        </w:rPr>
      </w:pPr>
    </w:p>
    <w:p w:rsidR="004532E6" w:rsidRDefault="004532E6" w:rsidP="004F4471">
      <w:pPr>
        <w:spacing w:after="0" w:line="240" w:lineRule="auto"/>
        <w:ind w:left="1"/>
        <w:jc w:val="center"/>
        <w:rPr>
          <w:rFonts w:ascii="Times New Roman" w:eastAsia="Times New Roman" w:hAnsi="Times New Roman" w:cs="Times New Roman"/>
          <w:b/>
          <w:bCs/>
          <w:sz w:val="24"/>
          <w:szCs w:val="24"/>
        </w:rPr>
      </w:pPr>
      <w:r w:rsidRPr="004532E6">
        <w:rPr>
          <w:rFonts w:ascii="Times New Roman" w:eastAsia="Times New Roman" w:hAnsi="Times New Roman" w:cs="Times New Roman"/>
          <w:b/>
          <w:bCs/>
          <w:sz w:val="24"/>
          <w:szCs w:val="24"/>
        </w:rPr>
        <w:t>2. Основные задачи и полномочия комиссии</w:t>
      </w:r>
    </w:p>
    <w:p w:rsidR="004F4471" w:rsidRPr="004532E6" w:rsidRDefault="004F4471" w:rsidP="004F4471">
      <w:pPr>
        <w:spacing w:after="0" w:line="240" w:lineRule="auto"/>
        <w:ind w:left="1"/>
        <w:jc w:val="center"/>
        <w:rPr>
          <w:rFonts w:ascii="Times New Roman" w:eastAsia="Times New Roman" w:hAnsi="Times New Roman" w:cs="Times New Roman"/>
          <w:sz w:val="24"/>
          <w:szCs w:val="24"/>
        </w:rPr>
      </w:pP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2.1. Основными задачами Комиссии являются:</w:t>
      </w:r>
    </w:p>
    <w:p w:rsidR="004532E6" w:rsidRPr="007E6E68" w:rsidRDefault="004532E6" w:rsidP="007E6E68">
      <w:pPr>
        <w:pStyle w:val="a3"/>
        <w:numPr>
          <w:ilvl w:val="0"/>
          <w:numId w:val="12"/>
        </w:numPr>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 xml:space="preserve">подготовка предложений по выработке и реализации образовательном учреждении антикоррупционной политики; </w:t>
      </w:r>
    </w:p>
    <w:p w:rsidR="004532E6" w:rsidRPr="007E6E68" w:rsidRDefault="004532E6" w:rsidP="007E6E68">
      <w:pPr>
        <w:pStyle w:val="a3"/>
        <w:numPr>
          <w:ilvl w:val="0"/>
          <w:numId w:val="12"/>
        </w:numPr>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 xml:space="preserve">выявление и устранение причин и условий, способствующих возникновению и </w:t>
      </w:r>
    </w:p>
    <w:p w:rsidR="004532E6" w:rsidRPr="007E6E68" w:rsidRDefault="004532E6" w:rsidP="007E6E68">
      <w:pPr>
        <w:pStyle w:val="a3"/>
        <w:numPr>
          <w:ilvl w:val="0"/>
          <w:numId w:val="12"/>
        </w:numPr>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распространению проявлений коррупции в деятельности образовательном учреждении;</w:t>
      </w:r>
    </w:p>
    <w:p w:rsidR="004532E6" w:rsidRPr="007E6E68" w:rsidRDefault="004532E6" w:rsidP="007E6E68">
      <w:pPr>
        <w:pStyle w:val="a3"/>
        <w:numPr>
          <w:ilvl w:val="0"/>
          <w:numId w:val="12"/>
        </w:numPr>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 xml:space="preserve">координация деятельности структурных подразделений (работников) школы по реализации антикоррупционной политики; </w:t>
      </w:r>
    </w:p>
    <w:p w:rsidR="004532E6" w:rsidRPr="007E6E68" w:rsidRDefault="004532E6" w:rsidP="007E6E68">
      <w:pPr>
        <w:pStyle w:val="a3"/>
        <w:numPr>
          <w:ilvl w:val="0"/>
          <w:numId w:val="12"/>
        </w:numPr>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создание единой системы информирования работников образовательном учреждении по вопросам противодействия коррупции;</w:t>
      </w:r>
    </w:p>
    <w:p w:rsidR="004532E6" w:rsidRPr="007E6E68" w:rsidRDefault="004532E6" w:rsidP="007E6E68">
      <w:pPr>
        <w:pStyle w:val="a3"/>
        <w:numPr>
          <w:ilvl w:val="0"/>
          <w:numId w:val="12"/>
        </w:numPr>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 xml:space="preserve">формирование у работников антикоррупционного сознания, а также навыков антикоррупционного поведения; </w:t>
      </w:r>
    </w:p>
    <w:p w:rsidR="004532E6" w:rsidRPr="007E6E68" w:rsidRDefault="004532E6" w:rsidP="007E6E68">
      <w:pPr>
        <w:pStyle w:val="a3"/>
        <w:numPr>
          <w:ilvl w:val="0"/>
          <w:numId w:val="12"/>
        </w:numPr>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контроль за реализацией выполнения антикоррупционных мероприятий в образовательном учреждении;</w:t>
      </w:r>
    </w:p>
    <w:p w:rsidR="004532E6" w:rsidRPr="007E6E68" w:rsidRDefault="004532E6" w:rsidP="007E6E68">
      <w:pPr>
        <w:pStyle w:val="a3"/>
        <w:numPr>
          <w:ilvl w:val="0"/>
          <w:numId w:val="12"/>
        </w:numPr>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взаимодействие с правоохранительными органами и иными государственными органами, органами местного самоуправления, общественными организациями и средствами массовой информации по вопросам противодействия коррупции.</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2.2. Комиссия для решения возложенных на неё задач имеет право:</w:t>
      </w:r>
    </w:p>
    <w:p w:rsidR="004532E6" w:rsidRPr="007E6E68" w:rsidRDefault="004532E6" w:rsidP="007E6E68">
      <w:pPr>
        <w:pStyle w:val="a3"/>
        <w:numPr>
          <w:ilvl w:val="0"/>
          <w:numId w:val="13"/>
        </w:numPr>
        <w:tabs>
          <w:tab w:val="left" w:pos="196"/>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вносить предложения на рассмотрение руководителя учреждения по совершенствованию деятельности учреждения в сфере противодействия коррупции;</w:t>
      </w:r>
    </w:p>
    <w:p w:rsidR="004532E6" w:rsidRPr="007E6E68" w:rsidRDefault="004532E6" w:rsidP="007E6E68">
      <w:pPr>
        <w:pStyle w:val="a3"/>
        <w:numPr>
          <w:ilvl w:val="0"/>
          <w:numId w:val="13"/>
        </w:numPr>
        <w:tabs>
          <w:tab w:val="left" w:pos="301"/>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lastRenderedPageBreak/>
        <w:t>запрашивать и получать в установленном порядке информацию от государственных органов, органов местного самоуправления и организаций по вопросам, относящимся к компетенции Комиссии;</w:t>
      </w:r>
    </w:p>
    <w:p w:rsidR="004532E6" w:rsidRPr="007E6E68" w:rsidRDefault="004532E6" w:rsidP="007E6E68">
      <w:pPr>
        <w:pStyle w:val="a3"/>
        <w:numPr>
          <w:ilvl w:val="0"/>
          <w:numId w:val="13"/>
        </w:numPr>
        <w:tabs>
          <w:tab w:val="left" w:pos="141"/>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заслушивать на зас</w:t>
      </w:r>
      <w:r w:rsidR="007E6E68">
        <w:rPr>
          <w:rFonts w:ascii="Times New Roman" w:eastAsia="Times New Roman" w:hAnsi="Times New Roman" w:cs="Times New Roman"/>
          <w:sz w:val="24"/>
          <w:szCs w:val="24"/>
        </w:rPr>
        <w:t xml:space="preserve">еданиях Комиссии </w:t>
      </w:r>
      <w:r w:rsidRPr="007E6E68">
        <w:rPr>
          <w:rFonts w:ascii="Times New Roman" w:eastAsia="Times New Roman" w:hAnsi="Times New Roman" w:cs="Times New Roman"/>
          <w:sz w:val="24"/>
          <w:szCs w:val="24"/>
        </w:rPr>
        <w:t>работников школы;</w:t>
      </w:r>
    </w:p>
    <w:p w:rsidR="004532E6" w:rsidRPr="007E6E68" w:rsidRDefault="004532E6" w:rsidP="007E6E68">
      <w:pPr>
        <w:pStyle w:val="a3"/>
        <w:numPr>
          <w:ilvl w:val="0"/>
          <w:numId w:val="13"/>
        </w:numPr>
        <w:tabs>
          <w:tab w:val="left" w:pos="236"/>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разрабатывать рекомендации для практического использования по предотвращению и профилактике коррупционных правонарушений в образовательном учреждении;</w:t>
      </w:r>
    </w:p>
    <w:p w:rsidR="004532E6" w:rsidRPr="007E6E68" w:rsidRDefault="004532E6" w:rsidP="007E6E68">
      <w:pPr>
        <w:pStyle w:val="a3"/>
        <w:numPr>
          <w:ilvl w:val="0"/>
          <w:numId w:val="13"/>
        </w:numPr>
        <w:tabs>
          <w:tab w:val="left" w:pos="164"/>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принимать участие в подготовке и организации выполнения локальных нормативных актов по вопросам, относящимся к компетенции Комиссии;</w:t>
      </w:r>
    </w:p>
    <w:p w:rsidR="004532E6" w:rsidRPr="007E6E68" w:rsidRDefault="004532E6" w:rsidP="007E6E68">
      <w:pPr>
        <w:pStyle w:val="a3"/>
        <w:numPr>
          <w:ilvl w:val="0"/>
          <w:numId w:val="13"/>
        </w:numPr>
        <w:tabs>
          <w:tab w:val="left" w:pos="340"/>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рассматривать поступившую информацию о проявлениях коррупции в школе, подготавливать предложения по устранению и недопущению выявленных нарушений;</w:t>
      </w:r>
    </w:p>
    <w:p w:rsidR="004532E6" w:rsidRPr="007E6E68" w:rsidRDefault="004532E6" w:rsidP="007E6E68">
      <w:pPr>
        <w:pStyle w:val="a3"/>
        <w:numPr>
          <w:ilvl w:val="0"/>
          <w:numId w:val="13"/>
        </w:numPr>
        <w:tabs>
          <w:tab w:val="left" w:pos="251"/>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вносить предложения о привлечении к дисциплинарной ответственности работников образовательного учреждения, совершивших коррупционные правонарушения;</w:t>
      </w:r>
    </w:p>
    <w:p w:rsidR="004532E6" w:rsidRPr="007E6E68" w:rsidRDefault="004532E6" w:rsidP="007E6E68">
      <w:pPr>
        <w:pStyle w:val="a3"/>
        <w:numPr>
          <w:ilvl w:val="0"/>
          <w:numId w:val="13"/>
        </w:numPr>
        <w:tabs>
          <w:tab w:val="left" w:pos="275"/>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создавать временные рабочие группы по вопросам реализации антикоррупционной политики.</w:t>
      </w:r>
    </w:p>
    <w:p w:rsidR="004532E6" w:rsidRPr="004532E6" w:rsidRDefault="004532E6" w:rsidP="004F4471">
      <w:pPr>
        <w:spacing w:after="0" w:line="240" w:lineRule="auto"/>
        <w:rPr>
          <w:rFonts w:ascii="Times New Roman" w:eastAsia="Times New Roman" w:hAnsi="Times New Roman" w:cs="Times New Roman"/>
          <w:sz w:val="24"/>
          <w:szCs w:val="24"/>
        </w:rPr>
      </w:pPr>
    </w:p>
    <w:p w:rsidR="004532E6" w:rsidRDefault="004532E6" w:rsidP="004F4471">
      <w:pPr>
        <w:spacing w:after="0" w:line="240" w:lineRule="auto"/>
        <w:ind w:left="1"/>
        <w:jc w:val="center"/>
        <w:rPr>
          <w:rFonts w:ascii="Times New Roman" w:eastAsia="Times New Roman" w:hAnsi="Times New Roman" w:cs="Times New Roman"/>
          <w:b/>
          <w:bCs/>
          <w:sz w:val="24"/>
          <w:szCs w:val="24"/>
        </w:rPr>
      </w:pPr>
      <w:r w:rsidRPr="004532E6">
        <w:rPr>
          <w:rFonts w:ascii="Times New Roman" w:eastAsia="Times New Roman" w:hAnsi="Times New Roman" w:cs="Times New Roman"/>
          <w:b/>
          <w:bCs/>
          <w:sz w:val="24"/>
          <w:szCs w:val="24"/>
        </w:rPr>
        <w:t>3. Порядок формирования Комиссии.</w:t>
      </w:r>
    </w:p>
    <w:p w:rsidR="004F4471" w:rsidRPr="004532E6" w:rsidRDefault="004F4471" w:rsidP="004F4471">
      <w:pPr>
        <w:spacing w:after="0" w:line="240" w:lineRule="auto"/>
        <w:ind w:left="1"/>
        <w:jc w:val="center"/>
        <w:rPr>
          <w:rFonts w:ascii="Times New Roman" w:eastAsia="Times New Roman" w:hAnsi="Times New Roman" w:cs="Times New Roman"/>
          <w:sz w:val="24"/>
          <w:szCs w:val="24"/>
        </w:rPr>
      </w:pP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 xml:space="preserve">3.1.  Комиссия формируется в составе </w:t>
      </w:r>
      <w:r w:rsidR="007E6E68">
        <w:rPr>
          <w:rFonts w:ascii="Times New Roman" w:eastAsia="Times New Roman" w:hAnsi="Times New Roman" w:cs="Times New Roman"/>
          <w:sz w:val="24"/>
          <w:szCs w:val="24"/>
        </w:rPr>
        <w:t>председателя комиссии, заместителя председателя</w:t>
      </w:r>
      <w:r w:rsidR="00E52AB5">
        <w:rPr>
          <w:rFonts w:ascii="Times New Roman" w:eastAsia="Times New Roman" w:hAnsi="Times New Roman" w:cs="Times New Roman"/>
          <w:sz w:val="24"/>
          <w:szCs w:val="24"/>
        </w:rPr>
        <w:t xml:space="preserve">, </w:t>
      </w:r>
      <w:proofErr w:type="gramStart"/>
      <w:r w:rsidR="00E52AB5">
        <w:rPr>
          <w:rFonts w:ascii="Times New Roman" w:eastAsia="Times New Roman" w:hAnsi="Times New Roman" w:cs="Times New Roman"/>
          <w:sz w:val="24"/>
          <w:szCs w:val="24"/>
        </w:rPr>
        <w:t xml:space="preserve">секретаря </w:t>
      </w:r>
      <w:r w:rsidR="007E6E68">
        <w:rPr>
          <w:rFonts w:ascii="Times New Roman" w:eastAsia="Times New Roman" w:hAnsi="Times New Roman" w:cs="Times New Roman"/>
          <w:sz w:val="24"/>
          <w:szCs w:val="24"/>
        </w:rPr>
        <w:t xml:space="preserve"> </w:t>
      </w:r>
      <w:r w:rsidRPr="004532E6">
        <w:rPr>
          <w:rFonts w:ascii="Times New Roman" w:eastAsia="Times New Roman" w:hAnsi="Times New Roman" w:cs="Times New Roman"/>
          <w:sz w:val="24"/>
          <w:szCs w:val="24"/>
        </w:rPr>
        <w:t>и</w:t>
      </w:r>
      <w:proofErr w:type="gramEnd"/>
      <w:r w:rsidRPr="004532E6">
        <w:rPr>
          <w:rFonts w:ascii="Times New Roman" w:eastAsia="Times New Roman" w:hAnsi="Times New Roman" w:cs="Times New Roman"/>
          <w:sz w:val="24"/>
          <w:szCs w:val="24"/>
        </w:rPr>
        <w:t xml:space="preserve"> членов комиссии.</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3.2.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3.3. Руководитель учреждения может принять решение о включении в состав Комиссии представителей общественных организаций, представителя профсоюзной организации, действующей в установленном порядке в учреждении.</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3.4. Комиссия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4532E6" w:rsidRPr="004532E6" w:rsidRDefault="004532E6" w:rsidP="004F4471">
      <w:pPr>
        <w:spacing w:after="0" w:line="240" w:lineRule="auto"/>
        <w:rPr>
          <w:rFonts w:ascii="Times New Roman" w:hAnsi="Times New Roman" w:cs="Times New Roman"/>
          <w:sz w:val="24"/>
          <w:szCs w:val="24"/>
        </w:rPr>
      </w:pPr>
    </w:p>
    <w:p w:rsidR="004532E6" w:rsidRPr="004532E6" w:rsidRDefault="004532E6" w:rsidP="004F4471">
      <w:pPr>
        <w:numPr>
          <w:ilvl w:val="0"/>
          <w:numId w:val="3"/>
        </w:numPr>
        <w:tabs>
          <w:tab w:val="left" w:pos="241"/>
        </w:tabs>
        <w:spacing w:after="0" w:line="240" w:lineRule="auto"/>
        <w:ind w:left="241" w:hanging="241"/>
        <w:jc w:val="center"/>
        <w:rPr>
          <w:rFonts w:ascii="Times New Roman" w:eastAsia="Times New Roman" w:hAnsi="Times New Roman" w:cs="Times New Roman"/>
          <w:b/>
          <w:bCs/>
          <w:sz w:val="24"/>
          <w:szCs w:val="24"/>
        </w:rPr>
      </w:pPr>
      <w:r w:rsidRPr="004532E6">
        <w:rPr>
          <w:rFonts w:ascii="Times New Roman" w:eastAsia="Times New Roman" w:hAnsi="Times New Roman" w:cs="Times New Roman"/>
          <w:b/>
          <w:bCs/>
          <w:sz w:val="24"/>
          <w:szCs w:val="24"/>
        </w:rPr>
        <w:t>Порядок работы Комиссии.</w:t>
      </w:r>
    </w:p>
    <w:p w:rsidR="004532E6" w:rsidRPr="004532E6" w:rsidRDefault="004532E6" w:rsidP="004F4471">
      <w:pPr>
        <w:spacing w:after="0" w:line="240" w:lineRule="auto"/>
        <w:rPr>
          <w:rFonts w:ascii="Times New Roman" w:hAnsi="Times New Roman" w:cs="Times New Roman"/>
          <w:sz w:val="24"/>
          <w:szCs w:val="24"/>
        </w:rPr>
      </w:pP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4.1. Основанием для проведения заседания Комиссии является наличие следующей информация:</w:t>
      </w:r>
    </w:p>
    <w:p w:rsidR="004532E6" w:rsidRPr="007E6E68" w:rsidRDefault="004532E6" w:rsidP="007E6E68">
      <w:pPr>
        <w:pStyle w:val="a3"/>
        <w:numPr>
          <w:ilvl w:val="0"/>
          <w:numId w:val="14"/>
        </w:numPr>
        <w:tabs>
          <w:tab w:val="left" w:pos="160"/>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 лиц, либо незаконное предоставление такой выгоды указанному лицу другими физическими лицами;</w:t>
      </w:r>
    </w:p>
    <w:p w:rsidR="004532E6" w:rsidRPr="007E6E68" w:rsidRDefault="004532E6" w:rsidP="007E6E68">
      <w:pPr>
        <w:pStyle w:val="a3"/>
        <w:numPr>
          <w:ilvl w:val="0"/>
          <w:numId w:val="14"/>
        </w:numPr>
        <w:tabs>
          <w:tab w:val="left" w:pos="155"/>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совершение деяний, указанных в подпункте 1 настоящего пункта, от имени или в интересах юридического лица;</w:t>
      </w:r>
    </w:p>
    <w:p w:rsidR="004532E6" w:rsidRPr="007E6E68" w:rsidRDefault="004532E6" w:rsidP="007E6E68">
      <w:pPr>
        <w:pStyle w:val="a3"/>
        <w:numPr>
          <w:ilvl w:val="0"/>
          <w:numId w:val="14"/>
        </w:numPr>
        <w:tabs>
          <w:tab w:val="left" w:pos="140"/>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наличие у работника личной заинтересованности, которая приводит или может привести к конфликту интересов;</w:t>
      </w:r>
    </w:p>
    <w:p w:rsidR="004532E6" w:rsidRPr="007E6E68" w:rsidRDefault="004532E6" w:rsidP="007E6E68">
      <w:pPr>
        <w:pStyle w:val="a3"/>
        <w:numPr>
          <w:ilvl w:val="0"/>
          <w:numId w:val="14"/>
        </w:numPr>
        <w:tabs>
          <w:tab w:val="left" w:pos="160"/>
        </w:tabs>
        <w:spacing w:after="0" w:line="240" w:lineRule="auto"/>
        <w:jc w:val="both"/>
        <w:rPr>
          <w:rFonts w:ascii="Times New Roman" w:eastAsia="Times New Roman" w:hAnsi="Times New Roman" w:cs="Times New Roman"/>
          <w:sz w:val="24"/>
          <w:szCs w:val="24"/>
        </w:rPr>
      </w:pPr>
      <w:r w:rsidRPr="007E6E68">
        <w:rPr>
          <w:rFonts w:ascii="Times New Roman" w:eastAsia="Times New Roman" w:hAnsi="Times New Roman" w:cs="Times New Roman"/>
          <w:sz w:val="24"/>
          <w:szCs w:val="24"/>
        </w:rPr>
        <w:t>несоблюдение требований к служебному поведению и (или) требований об урегулировании конфликта интересов.</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4.2. Информация должна быть представлена в письменном виде и содержать следующие сведения:</w:t>
      </w:r>
    </w:p>
    <w:p w:rsidR="004532E6" w:rsidRPr="00E52AB5" w:rsidRDefault="004532E6" w:rsidP="00E52AB5">
      <w:pPr>
        <w:pStyle w:val="a3"/>
        <w:numPr>
          <w:ilvl w:val="0"/>
          <w:numId w:val="15"/>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фамилию, имя, отчество работника и замещаемую им должность;</w:t>
      </w:r>
    </w:p>
    <w:p w:rsidR="004532E6" w:rsidRPr="00E52AB5" w:rsidRDefault="004532E6" w:rsidP="00E52AB5">
      <w:pPr>
        <w:pStyle w:val="a3"/>
        <w:numPr>
          <w:ilvl w:val="0"/>
          <w:numId w:val="15"/>
        </w:numPr>
        <w:tabs>
          <w:tab w:val="left" w:pos="179"/>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описание признаков личной заинтересованности, которая приводит или может привести к конфликту интересов;</w:t>
      </w:r>
    </w:p>
    <w:p w:rsidR="004532E6" w:rsidRPr="00E52AB5" w:rsidRDefault="004532E6" w:rsidP="00E52AB5">
      <w:pPr>
        <w:pStyle w:val="a3"/>
        <w:numPr>
          <w:ilvl w:val="0"/>
          <w:numId w:val="15"/>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данные об источнике информации.</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4.3. В Комиссию могут быть представлены материалы, подтверждающие наличие личной заинтересованности, которая приводит или может привести к конфликту интересов.</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lastRenderedPageBreak/>
        <w:t>4.4.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4.5. Председатель Комиссии при поступлении к нему информации, содержащей основания для проведения заседания комиссии:</w:t>
      </w:r>
    </w:p>
    <w:p w:rsidR="004532E6" w:rsidRPr="00E52AB5" w:rsidRDefault="004532E6" w:rsidP="00E52AB5">
      <w:pPr>
        <w:pStyle w:val="a3"/>
        <w:numPr>
          <w:ilvl w:val="0"/>
          <w:numId w:val="16"/>
        </w:numPr>
        <w:tabs>
          <w:tab w:val="left" w:pos="224"/>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в течение 3 рабочих дней со дня поступления информации, указанной в пункте 3.2. настоящего Положения, выносит решение о проведении проверки этой информации, в том числе материалов, указанных в пункте 3.3. настоящего Положения,</w:t>
      </w:r>
    </w:p>
    <w:p w:rsidR="004532E6" w:rsidRPr="00E52AB5" w:rsidRDefault="004532E6" w:rsidP="00E52AB5">
      <w:pPr>
        <w:pStyle w:val="a3"/>
        <w:numPr>
          <w:ilvl w:val="0"/>
          <w:numId w:val="16"/>
        </w:numPr>
        <w:tabs>
          <w:tab w:val="left" w:pos="212"/>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организует ознакомление работника,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w:t>
      </w:r>
    </w:p>
    <w:p w:rsidR="004532E6" w:rsidRPr="004532E6" w:rsidRDefault="004532E6" w:rsidP="00E52AB5">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Проверка информации и материалов осуществляется в месячный срок со дня принятия решения о ее проведении. Срок проверки может быть продлен до двух месяцев по решению председателя Комиссии.</w:t>
      </w:r>
    </w:p>
    <w:p w:rsidR="00E52AB5"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4.6. По письменному запросу председателя Комиссии представляются дополнительные сведения, н</w:t>
      </w:r>
      <w:r w:rsidR="00E52AB5">
        <w:rPr>
          <w:rFonts w:ascii="Times New Roman" w:eastAsia="Times New Roman" w:hAnsi="Times New Roman" w:cs="Times New Roman"/>
          <w:sz w:val="24"/>
          <w:szCs w:val="24"/>
        </w:rPr>
        <w:t>еобходимые для работы Комиссии.</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4.7. Заседание Комиссии правомочно, если на нём присутствует 2/3 членов комиссии. Присутствие на заседании членов комиссии обязательно. Делегирование членом Комиссии своих полномочий иным должностным лицам не допускается.</w:t>
      </w:r>
    </w:p>
    <w:p w:rsidR="004532E6" w:rsidRPr="004532E6" w:rsidRDefault="004532E6" w:rsidP="00E52AB5">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4.8. Решения Комиссии принимаются простым большинством голосов от числа присутствующих членов Комиссии.</w:t>
      </w:r>
      <w:r w:rsidR="00E52AB5">
        <w:rPr>
          <w:rFonts w:ascii="Times New Roman" w:hAnsi="Times New Roman" w:cs="Times New Roman"/>
          <w:sz w:val="24"/>
          <w:szCs w:val="24"/>
        </w:rPr>
        <w:t xml:space="preserve"> </w:t>
      </w:r>
      <w:r w:rsidRPr="004532E6">
        <w:rPr>
          <w:rFonts w:ascii="Times New Roman" w:eastAsia="Times New Roman" w:hAnsi="Times New Roman" w:cs="Times New Roman"/>
          <w:sz w:val="24"/>
          <w:szCs w:val="24"/>
        </w:rPr>
        <w:t>Член Комиссии, имеющий особое мнение по рассматриваемому Комиссией вопросу, вправе представлять особое мнение, изложенное в письменной форме.</w:t>
      </w:r>
    </w:p>
    <w:p w:rsidR="00E52AB5"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 xml:space="preserve">4.9. Заседание Комиссии проводится в присутствии работника, в отношении которого рассматривается вопрос о соблюдении требований к служебному поведению и (или) требований об урегулировании конфликта интересов. При наличии письменной просьбы работника о рассмотрении указанного вопроса без его участия заседание комиссии проводится в его отсутствие. Заседание Комиссии переносится, если работник не может участвовать в заседании по уважительной причине. В случае неявки на заседание комиссии работника, при отсутствии письменной просьбы о рассмотрении указанного вопроса без его участия рассмотрение вопроса откладывается. В случае повторной неявки указанного лица без уважительных причин комиссия может принять решение о рассмотрении данного вопроса в отсутствие работника. </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4.10. На заседании Комиссии заслушиваются пояснения работника, рассматриваются материалы, относящиеся к вопросам, включенным в повестку дня заседания. Комиссия вправе пригласить на свое заседание иных лиц и заслушать их устные или рассмотреть письменные пояснения.</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4.11. По итогам рассмотрения информации, Комиссия может принять одно из следующих решений:</w:t>
      </w:r>
    </w:p>
    <w:p w:rsidR="004532E6" w:rsidRPr="00E52AB5" w:rsidRDefault="004532E6" w:rsidP="00E52AB5">
      <w:pPr>
        <w:pStyle w:val="a3"/>
        <w:numPr>
          <w:ilvl w:val="0"/>
          <w:numId w:val="17"/>
        </w:numPr>
        <w:tabs>
          <w:tab w:val="left" w:pos="342"/>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установить, что в рассматриваемом случае не содержится признаков личной заинтересованности работника, которая приводит или может привести к конфликту интересов;</w:t>
      </w:r>
    </w:p>
    <w:p w:rsidR="004532E6" w:rsidRPr="00E52AB5" w:rsidRDefault="004532E6" w:rsidP="00E52AB5">
      <w:pPr>
        <w:pStyle w:val="a3"/>
        <w:numPr>
          <w:ilvl w:val="0"/>
          <w:numId w:val="17"/>
        </w:numPr>
        <w:tabs>
          <w:tab w:val="left" w:pos="215"/>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установить факт наличия личной заинтересованности работника, которая приводит или может привести к конфликту интересов. В этом случае директор Учреждения принимает меры, направленные на предотвращение или урегулирование этого конфликта интересов.</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4.12. На основании проведенной проверки при обнаружении фактов злоупотребления служебным положением, дачи взятки, получения взятки, злоупотребления полномочиями, подкупа либо иного незаконного использования сотрудниками своего служебного положения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незаконного предоставления такой выгоды указанному лицу другими физическими лицами, Комиссия принимает меры к информированию правоохранительных органов.</w:t>
      </w:r>
    </w:p>
    <w:p w:rsidR="004532E6" w:rsidRPr="004532E6" w:rsidRDefault="004532E6" w:rsidP="004F4471">
      <w:pPr>
        <w:spacing w:after="0" w:line="240" w:lineRule="auto"/>
        <w:rPr>
          <w:rFonts w:ascii="Times New Roman" w:eastAsia="Times New Roman" w:hAnsi="Times New Roman" w:cs="Times New Roman"/>
          <w:sz w:val="24"/>
          <w:szCs w:val="24"/>
        </w:rPr>
      </w:pPr>
    </w:p>
    <w:p w:rsidR="004532E6" w:rsidRPr="004F4471" w:rsidRDefault="004532E6" w:rsidP="004F4471">
      <w:pPr>
        <w:pStyle w:val="a3"/>
        <w:numPr>
          <w:ilvl w:val="0"/>
          <w:numId w:val="3"/>
        </w:numPr>
        <w:spacing w:after="0" w:line="240" w:lineRule="auto"/>
        <w:jc w:val="center"/>
        <w:rPr>
          <w:rFonts w:ascii="Times New Roman" w:eastAsia="Times New Roman" w:hAnsi="Times New Roman" w:cs="Times New Roman"/>
          <w:b/>
          <w:bCs/>
          <w:sz w:val="24"/>
          <w:szCs w:val="24"/>
        </w:rPr>
      </w:pPr>
      <w:r w:rsidRPr="004F4471">
        <w:rPr>
          <w:rFonts w:ascii="Times New Roman" w:eastAsia="Times New Roman" w:hAnsi="Times New Roman" w:cs="Times New Roman"/>
          <w:b/>
          <w:bCs/>
          <w:sz w:val="24"/>
          <w:szCs w:val="24"/>
        </w:rPr>
        <w:t>Организация деятельности Комиссии.</w:t>
      </w:r>
    </w:p>
    <w:p w:rsidR="004532E6" w:rsidRPr="004532E6" w:rsidRDefault="004532E6" w:rsidP="004F4471">
      <w:pPr>
        <w:spacing w:after="0" w:line="240" w:lineRule="auto"/>
        <w:rPr>
          <w:rFonts w:ascii="Times New Roman" w:eastAsia="Times New Roman" w:hAnsi="Times New Roman" w:cs="Times New Roman"/>
          <w:sz w:val="24"/>
          <w:szCs w:val="24"/>
        </w:rPr>
      </w:pP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5.1. Деятельность Комиссии организует председатель Комиссии, а в его отсутствие - заместитель председателя Комиссии.</w:t>
      </w:r>
    </w:p>
    <w:p w:rsidR="004532E6" w:rsidRPr="004532E6" w:rsidRDefault="004532E6" w:rsidP="00672A77">
      <w:pPr>
        <w:spacing w:after="0" w:line="240" w:lineRule="auto"/>
        <w:ind w:left="1"/>
        <w:jc w:val="both"/>
        <w:rPr>
          <w:rFonts w:ascii="Times New Roman" w:eastAsia="Times New Roman" w:hAnsi="Times New Roman" w:cs="Times New Roman"/>
          <w:sz w:val="24"/>
          <w:szCs w:val="24"/>
        </w:rPr>
      </w:pPr>
      <w:r w:rsidRPr="004532E6">
        <w:rPr>
          <w:rFonts w:ascii="Times New Roman" w:eastAsia="Times New Roman" w:hAnsi="Times New Roman" w:cs="Times New Roman"/>
          <w:sz w:val="24"/>
          <w:szCs w:val="24"/>
        </w:rPr>
        <w:t>5.1.1. Председатель Комиссии:</w:t>
      </w:r>
    </w:p>
    <w:p w:rsidR="004532E6" w:rsidRPr="00E52AB5" w:rsidRDefault="004532E6" w:rsidP="00E52AB5">
      <w:pPr>
        <w:pStyle w:val="a3"/>
        <w:numPr>
          <w:ilvl w:val="0"/>
          <w:numId w:val="18"/>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организует работу Комиссии;</w:t>
      </w:r>
    </w:p>
    <w:p w:rsidR="004532E6" w:rsidRPr="00E52AB5" w:rsidRDefault="004532E6" w:rsidP="00E52AB5">
      <w:pPr>
        <w:pStyle w:val="a3"/>
        <w:numPr>
          <w:ilvl w:val="0"/>
          <w:numId w:val="18"/>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разрабатывает план работы Комиссии:</w:t>
      </w:r>
    </w:p>
    <w:p w:rsidR="004532E6" w:rsidRPr="00E52AB5" w:rsidRDefault="004532E6" w:rsidP="00E52AB5">
      <w:pPr>
        <w:pStyle w:val="a3"/>
        <w:numPr>
          <w:ilvl w:val="0"/>
          <w:numId w:val="18"/>
        </w:numPr>
        <w:tabs>
          <w:tab w:val="left" w:pos="18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определяет порядок и организует предварительное рассмотрение материалов, документов, поступивших в Комиссию;</w:t>
      </w:r>
    </w:p>
    <w:p w:rsidR="004532E6" w:rsidRPr="00E52AB5" w:rsidRDefault="004532E6" w:rsidP="00E52AB5">
      <w:pPr>
        <w:pStyle w:val="a3"/>
        <w:numPr>
          <w:ilvl w:val="0"/>
          <w:numId w:val="18"/>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созывает заседание Комиссии;</w:t>
      </w:r>
    </w:p>
    <w:p w:rsidR="004532E6" w:rsidRPr="00E52AB5" w:rsidRDefault="004532E6" w:rsidP="00E52AB5">
      <w:pPr>
        <w:pStyle w:val="a3"/>
        <w:numPr>
          <w:ilvl w:val="0"/>
          <w:numId w:val="18"/>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формирует проект повестки и осуществляет руководство подготовкой заседания Комиссий;</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5.1.2. Заместитель председателя Комиссии выполняет обязанности председателя К</w:t>
      </w:r>
      <w:r w:rsidR="00E52AB5">
        <w:rPr>
          <w:rFonts w:ascii="Times New Roman" w:eastAsia="Times New Roman" w:hAnsi="Times New Roman" w:cs="Times New Roman"/>
          <w:sz w:val="24"/>
          <w:szCs w:val="24"/>
        </w:rPr>
        <w:t>омиссии в случае его отсутствия.</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5.1.3. Секретарь Комиссии:</w:t>
      </w:r>
    </w:p>
    <w:p w:rsidR="004532E6" w:rsidRPr="00E52AB5" w:rsidRDefault="004532E6" w:rsidP="00E52AB5">
      <w:pPr>
        <w:pStyle w:val="a3"/>
        <w:numPr>
          <w:ilvl w:val="0"/>
          <w:numId w:val="19"/>
        </w:numPr>
        <w:tabs>
          <w:tab w:val="left" w:pos="150"/>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принимает и регистрирует заявления, сообщения, предложения, иные документы от граждан и сотрудников образовательной организации;</w:t>
      </w:r>
    </w:p>
    <w:p w:rsidR="004532E6" w:rsidRPr="00E52AB5" w:rsidRDefault="004532E6" w:rsidP="00E52AB5">
      <w:pPr>
        <w:pStyle w:val="a3"/>
        <w:numPr>
          <w:ilvl w:val="0"/>
          <w:numId w:val="19"/>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осуществляет подготовку материалов для рассмотрения вопросов Комиссией;</w:t>
      </w:r>
    </w:p>
    <w:p w:rsidR="004532E6" w:rsidRPr="00E52AB5" w:rsidRDefault="004532E6" w:rsidP="00E52AB5">
      <w:pPr>
        <w:pStyle w:val="a3"/>
        <w:numPr>
          <w:ilvl w:val="0"/>
          <w:numId w:val="19"/>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направляет членам Комиссии материалы к очередному заседанию;</w:t>
      </w:r>
    </w:p>
    <w:p w:rsidR="004532E6" w:rsidRPr="00E52AB5" w:rsidRDefault="004532E6" w:rsidP="00E52AB5">
      <w:pPr>
        <w:pStyle w:val="a3"/>
        <w:numPr>
          <w:ilvl w:val="0"/>
          <w:numId w:val="19"/>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ведёт протоколы заседаний Комиссии, ведёт документацию Комиссии;</w:t>
      </w:r>
    </w:p>
    <w:p w:rsidR="004532E6" w:rsidRPr="00E52AB5" w:rsidRDefault="004532E6" w:rsidP="00E52AB5">
      <w:pPr>
        <w:pStyle w:val="a3"/>
        <w:numPr>
          <w:ilvl w:val="0"/>
          <w:numId w:val="19"/>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осуществляет подготовку проекта плановых отчётов;</w:t>
      </w:r>
    </w:p>
    <w:p w:rsidR="004532E6" w:rsidRPr="00E52AB5" w:rsidRDefault="004532E6" w:rsidP="00E52AB5">
      <w:pPr>
        <w:pStyle w:val="a3"/>
        <w:numPr>
          <w:ilvl w:val="0"/>
          <w:numId w:val="19"/>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обеспечивает хранение документации поступающей в Комиссию;</w:t>
      </w:r>
    </w:p>
    <w:p w:rsidR="004532E6" w:rsidRPr="00E52AB5" w:rsidRDefault="004532E6" w:rsidP="00E52AB5">
      <w:pPr>
        <w:pStyle w:val="a3"/>
        <w:numPr>
          <w:ilvl w:val="0"/>
          <w:numId w:val="19"/>
        </w:numPr>
        <w:tabs>
          <w:tab w:val="left" w:pos="205"/>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осуществляет работу по наполнению и</w:t>
      </w:r>
      <w:r w:rsidR="00E52AB5">
        <w:rPr>
          <w:rFonts w:ascii="Times New Roman" w:eastAsia="Times New Roman" w:hAnsi="Times New Roman" w:cs="Times New Roman"/>
          <w:sz w:val="24"/>
          <w:szCs w:val="24"/>
        </w:rPr>
        <w:t xml:space="preserve"> обновлению раздела сайта МБОУ БСОШ № 2 посвященного вопросам </w:t>
      </w:r>
      <w:r w:rsidRPr="00E52AB5">
        <w:rPr>
          <w:rFonts w:ascii="Times New Roman" w:eastAsia="Times New Roman" w:hAnsi="Times New Roman" w:cs="Times New Roman"/>
          <w:sz w:val="24"/>
          <w:szCs w:val="24"/>
        </w:rPr>
        <w:t>противодействия коррупции;</w:t>
      </w:r>
    </w:p>
    <w:p w:rsidR="004532E6" w:rsidRPr="00E52AB5" w:rsidRDefault="004532E6" w:rsidP="00E52AB5">
      <w:pPr>
        <w:pStyle w:val="a3"/>
        <w:numPr>
          <w:ilvl w:val="0"/>
          <w:numId w:val="19"/>
        </w:numPr>
        <w:tabs>
          <w:tab w:val="left" w:pos="141"/>
        </w:tabs>
        <w:spacing w:after="0" w:line="240" w:lineRule="auto"/>
        <w:jc w:val="both"/>
        <w:rPr>
          <w:rFonts w:ascii="Times New Roman" w:eastAsia="Times New Roman" w:hAnsi="Times New Roman" w:cs="Times New Roman"/>
          <w:sz w:val="24"/>
          <w:szCs w:val="24"/>
        </w:rPr>
      </w:pPr>
      <w:r w:rsidRPr="00E52AB5">
        <w:rPr>
          <w:rFonts w:ascii="Times New Roman" w:eastAsia="Times New Roman" w:hAnsi="Times New Roman" w:cs="Times New Roman"/>
          <w:sz w:val="24"/>
          <w:szCs w:val="24"/>
        </w:rPr>
        <w:t>осуществляет иную работу по поручению председателя Комиссии.</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5.2. Деятельность Комиссии осуществляется в соответствии с планом работы на календарный год, утвержденным на ее заседаниях.</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5.3. Заседания Комиссии проводятся не реже двух раз в год. Внеочередные заседания Комиссии проводятся по решению председателя комиссии на основании ходатайства любого члена комиссии.</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5.4. Место, время проведения и повестку дня заседания определяет председатель комиссии. В отсутствие председателя комиссии его обязанности исполняет заместитель председателя комиссии.</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5.5. По решению председателя комиссии в заседаниях Комиссии с правом совещательного голоса могут участвовать другие работники образовательного учреждения, представители государственных органов и организаций.</w:t>
      </w:r>
    </w:p>
    <w:p w:rsidR="004532E6" w:rsidRPr="004532E6" w:rsidRDefault="004532E6" w:rsidP="004F4471">
      <w:pPr>
        <w:spacing w:after="0" w:line="240" w:lineRule="auto"/>
        <w:rPr>
          <w:rFonts w:ascii="Times New Roman" w:hAnsi="Times New Roman" w:cs="Times New Roman"/>
          <w:sz w:val="24"/>
          <w:szCs w:val="24"/>
        </w:rPr>
      </w:pPr>
    </w:p>
    <w:p w:rsidR="004532E6" w:rsidRPr="004532E6" w:rsidRDefault="004532E6" w:rsidP="004F4471">
      <w:pPr>
        <w:numPr>
          <w:ilvl w:val="0"/>
          <w:numId w:val="8"/>
        </w:numPr>
        <w:tabs>
          <w:tab w:val="left" w:pos="241"/>
        </w:tabs>
        <w:spacing w:after="0" w:line="240" w:lineRule="auto"/>
        <w:ind w:left="241" w:hanging="241"/>
        <w:jc w:val="center"/>
        <w:rPr>
          <w:rFonts w:ascii="Times New Roman" w:eastAsia="Times New Roman" w:hAnsi="Times New Roman" w:cs="Times New Roman"/>
          <w:b/>
          <w:bCs/>
          <w:sz w:val="24"/>
          <w:szCs w:val="24"/>
        </w:rPr>
      </w:pPr>
      <w:r w:rsidRPr="004532E6">
        <w:rPr>
          <w:rFonts w:ascii="Times New Roman" w:eastAsia="Times New Roman" w:hAnsi="Times New Roman" w:cs="Times New Roman"/>
          <w:b/>
          <w:bCs/>
          <w:sz w:val="24"/>
          <w:szCs w:val="24"/>
        </w:rPr>
        <w:t>Процедура принятия Комиссией решений.</w:t>
      </w:r>
    </w:p>
    <w:p w:rsidR="004532E6" w:rsidRPr="004532E6" w:rsidRDefault="004532E6" w:rsidP="004F4471">
      <w:pPr>
        <w:spacing w:after="0" w:line="240" w:lineRule="auto"/>
        <w:rPr>
          <w:rFonts w:ascii="Times New Roman" w:hAnsi="Times New Roman" w:cs="Times New Roman"/>
          <w:sz w:val="24"/>
          <w:szCs w:val="24"/>
        </w:rPr>
      </w:pP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6.1. Решения Комиссии носят рекомендательный характер и принимаются открытым голосованием (если Комиссия не примет иное решение) простым большинством голосов присутствующих на заседании членов комиссии, при равенстве голосов решающим, является голос председателя комиссии.</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6.2. Все члены комиссии при принятии решений обладают равными правами.</w:t>
      </w:r>
    </w:p>
    <w:p w:rsidR="004532E6" w:rsidRPr="004532E6" w:rsidRDefault="004532E6" w:rsidP="00672A77">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6.3. Член комиссии, не согласный с её решением, вправе в письменной форме изложить свое мнение, которое подлежит обязательному приобщению к протоколу заседания Комиссии.</w:t>
      </w:r>
    </w:p>
    <w:p w:rsidR="004532E6" w:rsidRPr="004532E6" w:rsidRDefault="004532E6" w:rsidP="004F4471">
      <w:pPr>
        <w:spacing w:after="0" w:line="240" w:lineRule="auto"/>
        <w:rPr>
          <w:rFonts w:ascii="Times New Roman" w:hAnsi="Times New Roman" w:cs="Times New Roman"/>
          <w:sz w:val="24"/>
          <w:szCs w:val="24"/>
        </w:rPr>
      </w:pPr>
    </w:p>
    <w:p w:rsidR="004532E6" w:rsidRPr="004532E6" w:rsidRDefault="004532E6" w:rsidP="004F4471">
      <w:pPr>
        <w:numPr>
          <w:ilvl w:val="0"/>
          <w:numId w:val="9"/>
        </w:numPr>
        <w:tabs>
          <w:tab w:val="left" w:pos="241"/>
        </w:tabs>
        <w:spacing w:after="0" w:line="240" w:lineRule="auto"/>
        <w:ind w:left="241" w:hanging="241"/>
        <w:jc w:val="center"/>
        <w:rPr>
          <w:rFonts w:ascii="Times New Roman" w:eastAsia="Times New Roman" w:hAnsi="Times New Roman" w:cs="Times New Roman"/>
          <w:b/>
          <w:bCs/>
          <w:sz w:val="24"/>
          <w:szCs w:val="24"/>
        </w:rPr>
      </w:pPr>
      <w:r w:rsidRPr="004532E6">
        <w:rPr>
          <w:rFonts w:ascii="Times New Roman" w:eastAsia="Times New Roman" w:hAnsi="Times New Roman" w:cs="Times New Roman"/>
          <w:b/>
          <w:bCs/>
          <w:sz w:val="24"/>
          <w:szCs w:val="24"/>
        </w:rPr>
        <w:t>Оформление решений комиссии</w:t>
      </w:r>
      <w:r w:rsidRPr="004532E6">
        <w:rPr>
          <w:rFonts w:ascii="Times New Roman" w:eastAsia="Times New Roman" w:hAnsi="Times New Roman" w:cs="Times New Roman"/>
          <w:sz w:val="24"/>
          <w:szCs w:val="24"/>
        </w:rPr>
        <w:t>.</w:t>
      </w:r>
    </w:p>
    <w:p w:rsidR="004532E6" w:rsidRPr="004532E6" w:rsidRDefault="004532E6" w:rsidP="004F4471">
      <w:pPr>
        <w:spacing w:after="0" w:line="240" w:lineRule="auto"/>
        <w:rPr>
          <w:rFonts w:ascii="Times New Roman" w:hAnsi="Times New Roman" w:cs="Times New Roman"/>
          <w:sz w:val="24"/>
          <w:szCs w:val="24"/>
        </w:rPr>
      </w:pPr>
    </w:p>
    <w:p w:rsidR="004532E6" w:rsidRPr="004532E6" w:rsidRDefault="004532E6" w:rsidP="004F4471">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7.1. Решения Комиссии оформляются протоколами, которые подписывают члены комиссии, принимавшие участие в ее заседании.</w:t>
      </w:r>
    </w:p>
    <w:p w:rsidR="004532E6" w:rsidRPr="004532E6" w:rsidRDefault="004532E6" w:rsidP="004F4471">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lastRenderedPageBreak/>
        <w:t>7.2. Для исполнения решений Комиссии могут быть подготовлены проекты правовых актов, которые в установленном порядке представляются на расс</w:t>
      </w:r>
      <w:r w:rsidR="005A4AC9">
        <w:rPr>
          <w:rFonts w:ascii="Times New Roman" w:eastAsia="Times New Roman" w:hAnsi="Times New Roman" w:cs="Times New Roman"/>
          <w:sz w:val="24"/>
          <w:szCs w:val="24"/>
        </w:rPr>
        <w:t>мотрение директору школы</w:t>
      </w:r>
      <w:r w:rsidRPr="004532E6">
        <w:rPr>
          <w:rFonts w:ascii="Times New Roman" w:eastAsia="Times New Roman" w:hAnsi="Times New Roman" w:cs="Times New Roman"/>
          <w:sz w:val="24"/>
          <w:szCs w:val="24"/>
        </w:rPr>
        <w:t>.</w:t>
      </w:r>
    </w:p>
    <w:p w:rsidR="004532E6" w:rsidRPr="004532E6" w:rsidRDefault="004532E6" w:rsidP="004F4471">
      <w:pPr>
        <w:spacing w:after="0" w:line="240" w:lineRule="auto"/>
        <w:ind w:left="1"/>
        <w:rPr>
          <w:rFonts w:ascii="Times New Roman" w:hAnsi="Times New Roman" w:cs="Times New Roman"/>
          <w:sz w:val="24"/>
          <w:szCs w:val="24"/>
        </w:rPr>
      </w:pPr>
      <w:r w:rsidRPr="004532E6">
        <w:rPr>
          <w:rFonts w:ascii="Times New Roman" w:eastAsia="Times New Roman" w:hAnsi="Times New Roman" w:cs="Times New Roman"/>
          <w:sz w:val="24"/>
          <w:szCs w:val="24"/>
        </w:rPr>
        <w:t>7.3. В решении Комиссии указываются:</w:t>
      </w:r>
    </w:p>
    <w:p w:rsidR="004532E6" w:rsidRPr="005A4AC9" w:rsidRDefault="004532E6" w:rsidP="005A4AC9">
      <w:pPr>
        <w:pStyle w:val="a3"/>
        <w:numPr>
          <w:ilvl w:val="0"/>
          <w:numId w:val="20"/>
        </w:numPr>
        <w:tabs>
          <w:tab w:val="left" w:pos="141"/>
        </w:tabs>
        <w:spacing w:after="0" w:line="240" w:lineRule="auto"/>
        <w:jc w:val="both"/>
        <w:rPr>
          <w:rFonts w:ascii="Times New Roman" w:eastAsia="Times New Roman" w:hAnsi="Times New Roman" w:cs="Times New Roman"/>
          <w:sz w:val="24"/>
          <w:szCs w:val="24"/>
        </w:rPr>
      </w:pPr>
      <w:r w:rsidRPr="005A4AC9">
        <w:rPr>
          <w:rFonts w:ascii="Times New Roman" w:eastAsia="Times New Roman" w:hAnsi="Times New Roman" w:cs="Times New Roman"/>
          <w:sz w:val="24"/>
          <w:szCs w:val="24"/>
        </w:rPr>
        <w:t>фамилии, имена, отчества членов Комиссии и других лиц, присутствующих на заседании;</w:t>
      </w:r>
    </w:p>
    <w:p w:rsidR="004532E6" w:rsidRPr="005A4AC9" w:rsidRDefault="004532E6" w:rsidP="005A4AC9">
      <w:pPr>
        <w:pStyle w:val="a3"/>
        <w:numPr>
          <w:ilvl w:val="0"/>
          <w:numId w:val="20"/>
        </w:numPr>
        <w:tabs>
          <w:tab w:val="left" w:pos="143"/>
        </w:tabs>
        <w:spacing w:after="0" w:line="240" w:lineRule="auto"/>
        <w:jc w:val="both"/>
        <w:rPr>
          <w:rFonts w:ascii="Times New Roman" w:eastAsia="Times New Roman" w:hAnsi="Times New Roman" w:cs="Times New Roman"/>
          <w:sz w:val="24"/>
          <w:szCs w:val="24"/>
        </w:rPr>
      </w:pPr>
      <w:r w:rsidRPr="005A4AC9">
        <w:rPr>
          <w:rFonts w:ascii="Times New Roman" w:eastAsia="Times New Roman" w:hAnsi="Times New Roman" w:cs="Times New Roman"/>
          <w:sz w:val="24"/>
          <w:szCs w:val="24"/>
        </w:rPr>
        <w:t>фамилия, имя, отчество, должность работника, в отношении которого рассматривался вопрос о нарушении требований к служебному поведению или о наличии личной заинтересованности, которая приводит или может привести к конфликту интересов;</w:t>
      </w:r>
    </w:p>
    <w:p w:rsidR="004532E6" w:rsidRPr="005A4AC9" w:rsidRDefault="004532E6" w:rsidP="005A4AC9">
      <w:pPr>
        <w:pStyle w:val="a3"/>
        <w:numPr>
          <w:ilvl w:val="0"/>
          <w:numId w:val="20"/>
        </w:numPr>
        <w:tabs>
          <w:tab w:val="left" w:pos="157"/>
        </w:tabs>
        <w:spacing w:after="0" w:line="240" w:lineRule="auto"/>
        <w:jc w:val="both"/>
        <w:rPr>
          <w:rFonts w:ascii="Times New Roman" w:eastAsia="Times New Roman" w:hAnsi="Times New Roman" w:cs="Times New Roman"/>
          <w:sz w:val="24"/>
          <w:szCs w:val="24"/>
        </w:rPr>
      </w:pPr>
      <w:r w:rsidRPr="005A4AC9">
        <w:rPr>
          <w:rFonts w:ascii="Times New Roman" w:eastAsia="Times New Roman" w:hAnsi="Times New Roman" w:cs="Times New Roman"/>
          <w:sz w:val="24"/>
          <w:szCs w:val="24"/>
        </w:rPr>
        <w:t>дата поступления информации в Комиссию и дата ее рассмотрения на заседании Комиссии, существо информации;</w:t>
      </w:r>
    </w:p>
    <w:p w:rsidR="004532E6" w:rsidRPr="005A4AC9" w:rsidRDefault="004532E6" w:rsidP="005A4AC9">
      <w:pPr>
        <w:pStyle w:val="a3"/>
        <w:numPr>
          <w:ilvl w:val="0"/>
          <w:numId w:val="20"/>
        </w:numPr>
        <w:tabs>
          <w:tab w:val="left" w:pos="270"/>
        </w:tabs>
        <w:spacing w:after="0" w:line="240" w:lineRule="auto"/>
        <w:jc w:val="both"/>
        <w:rPr>
          <w:rFonts w:ascii="Times New Roman" w:eastAsia="Times New Roman" w:hAnsi="Times New Roman" w:cs="Times New Roman"/>
          <w:sz w:val="24"/>
          <w:szCs w:val="24"/>
        </w:rPr>
      </w:pPr>
      <w:r w:rsidRPr="005A4AC9">
        <w:rPr>
          <w:rFonts w:ascii="Times New Roman" w:eastAsia="Times New Roman" w:hAnsi="Times New Roman" w:cs="Times New Roman"/>
          <w:sz w:val="24"/>
          <w:szCs w:val="24"/>
        </w:rPr>
        <w:t>фамилия, имя, отчество выступивших на заседании лиц и краткое изложение их выступлений;</w:t>
      </w:r>
    </w:p>
    <w:p w:rsidR="004532E6" w:rsidRPr="005A4AC9" w:rsidRDefault="004532E6" w:rsidP="005A4AC9">
      <w:pPr>
        <w:pStyle w:val="a3"/>
        <w:numPr>
          <w:ilvl w:val="0"/>
          <w:numId w:val="20"/>
        </w:numPr>
        <w:tabs>
          <w:tab w:val="left" w:pos="141"/>
        </w:tabs>
        <w:spacing w:after="0" w:line="240" w:lineRule="auto"/>
        <w:jc w:val="both"/>
        <w:rPr>
          <w:rFonts w:ascii="Times New Roman" w:eastAsia="Times New Roman" w:hAnsi="Times New Roman" w:cs="Times New Roman"/>
          <w:sz w:val="24"/>
          <w:szCs w:val="24"/>
        </w:rPr>
      </w:pPr>
      <w:r w:rsidRPr="005A4AC9">
        <w:rPr>
          <w:rFonts w:ascii="Times New Roman" w:eastAsia="Times New Roman" w:hAnsi="Times New Roman" w:cs="Times New Roman"/>
          <w:sz w:val="24"/>
          <w:szCs w:val="24"/>
        </w:rPr>
        <w:t>содержание пояснений работника, в отношении которого рассматривался вопрос;</w:t>
      </w:r>
    </w:p>
    <w:p w:rsidR="004532E6" w:rsidRPr="005A4AC9" w:rsidRDefault="004532E6" w:rsidP="005A4AC9">
      <w:pPr>
        <w:pStyle w:val="a3"/>
        <w:numPr>
          <w:ilvl w:val="0"/>
          <w:numId w:val="20"/>
        </w:numPr>
        <w:tabs>
          <w:tab w:val="left" w:pos="141"/>
        </w:tabs>
        <w:spacing w:after="0" w:line="240" w:lineRule="auto"/>
        <w:jc w:val="both"/>
        <w:rPr>
          <w:rFonts w:ascii="Times New Roman" w:eastAsia="Times New Roman" w:hAnsi="Times New Roman" w:cs="Times New Roman"/>
          <w:sz w:val="24"/>
          <w:szCs w:val="24"/>
        </w:rPr>
      </w:pPr>
      <w:r w:rsidRPr="005A4AC9">
        <w:rPr>
          <w:rFonts w:ascii="Times New Roman" w:eastAsia="Times New Roman" w:hAnsi="Times New Roman" w:cs="Times New Roman"/>
          <w:sz w:val="24"/>
          <w:szCs w:val="24"/>
        </w:rPr>
        <w:t>источник информации, ставшей основанием для проведения заседания Комиссии;</w:t>
      </w:r>
    </w:p>
    <w:p w:rsidR="004532E6" w:rsidRPr="005A4AC9" w:rsidRDefault="004532E6" w:rsidP="005A4AC9">
      <w:pPr>
        <w:pStyle w:val="a3"/>
        <w:numPr>
          <w:ilvl w:val="0"/>
          <w:numId w:val="20"/>
        </w:numPr>
        <w:tabs>
          <w:tab w:val="left" w:pos="141"/>
        </w:tabs>
        <w:spacing w:after="0" w:line="240" w:lineRule="auto"/>
        <w:jc w:val="both"/>
        <w:rPr>
          <w:rFonts w:ascii="Times New Roman" w:eastAsia="Times New Roman" w:hAnsi="Times New Roman" w:cs="Times New Roman"/>
          <w:sz w:val="24"/>
          <w:szCs w:val="24"/>
        </w:rPr>
      </w:pPr>
      <w:r w:rsidRPr="005A4AC9">
        <w:rPr>
          <w:rFonts w:ascii="Times New Roman" w:eastAsia="Times New Roman" w:hAnsi="Times New Roman" w:cs="Times New Roman"/>
          <w:sz w:val="24"/>
          <w:szCs w:val="24"/>
        </w:rPr>
        <w:t>результаты голосования;</w:t>
      </w:r>
    </w:p>
    <w:p w:rsidR="004532E6" w:rsidRPr="005A4AC9" w:rsidRDefault="004532E6" w:rsidP="005A4AC9">
      <w:pPr>
        <w:pStyle w:val="a3"/>
        <w:numPr>
          <w:ilvl w:val="0"/>
          <w:numId w:val="20"/>
        </w:numPr>
        <w:tabs>
          <w:tab w:val="left" w:pos="141"/>
        </w:tabs>
        <w:spacing w:after="0" w:line="240" w:lineRule="auto"/>
        <w:jc w:val="both"/>
        <w:rPr>
          <w:rFonts w:ascii="Times New Roman" w:eastAsia="Times New Roman" w:hAnsi="Times New Roman" w:cs="Times New Roman"/>
          <w:sz w:val="24"/>
          <w:szCs w:val="24"/>
        </w:rPr>
      </w:pPr>
      <w:r w:rsidRPr="005A4AC9">
        <w:rPr>
          <w:rFonts w:ascii="Times New Roman" w:eastAsia="Times New Roman" w:hAnsi="Times New Roman" w:cs="Times New Roman"/>
          <w:sz w:val="24"/>
          <w:szCs w:val="24"/>
        </w:rPr>
        <w:t>решение и обоснование его принятия.</w:t>
      </w:r>
    </w:p>
    <w:p w:rsidR="004532E6" w:rsidRPr="004532E6" w:rsidRDefault="004532E6" w:rsidP="004F4471">
      <w:pPr>
        <w:spacing w:after="0" w:line="240" w:lineRule="auto"/>
        <w:ind w:left="1"/>
        <w:jc w:val="both"/>
        <w:rPr>
          <w:rFonts w:ascii="Times New Roman" w:hAnsi="Times New Roman" w:cs="Times New Roman"/>
          <w:sz w:val="24"/>
          <w:szCs w:val="24"/>
        </w:rPr>
      </w:pPr>
      <w:r w:rsidRPr="004532E6">
        <w:rPr>
          <w:rFonts w:ascii="Times New Roman" w:eastAsia="Times New Roman" w:hAnsi="Times New Roman" w:cs="Times New Roman"/>
          <w:sz w:val="24"/>
          <w:szCs w:val="24"/>
        </w:rPr>
        <w:t>7.4. Копия протокола в течение трех рабочих дней со дня заседания направляется заинтересованным лицам.</w:t>
      </w:r>
      <w:bookmarkStart w:id="0" w:name="_GoBack"/>
      <w:bookmarkEnd w:id="0"/>
    </w:p>
    <w:p w:rsidR="00843DC5" w:rsidRPr="004532E6" w:rsidRDefault="00843DC5" w:rsidP="004F4471">
      <w:pPr>
        <w:spacing w:after="0" w:line="240" w:lineRule="auto"/>
        <w:rPr>
          <w:rFonts w:ascii="Times New Roman" w:hAnsi="Times New Roman" w:cs="Times New Roman"/>
          <w:sz w:val="24"/>
          <w:szCs w:val="24"/>
        </w:rPr>
      </w:pPr>
    </w:p>
    <w:sectPr w:rsidR="00843DC5" w:rsidRPr="004532E6" w:rsidSect="00672A77">
      <w:pgSz w:w="11906" w:h="16838"/>
      <w:pgMar w:top="851"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4D"/>
    <w:multiLevelType w:val="hybridMultilevel"/>
    <w:tmpl w:val="DD409C58"/>
    <w:lvl w:ilvl="0" w:tplc="525C15EE">
      <w:start w:val="1"/>
      <w:numFmt w:val="bullet"/>
      <w:lvlText w:val="-"/>
      <w:lvlJc w:val="left"/>
    </w:lvl>
    <w:lvl w:ilvl="1" w:tplc="8F4268CA">
      <w:start w:val="1"/>
      <w:numFmt w:val="bullet"/>
      <w:lvlText w:val="В"/>
      <w:lvlJc w:val="left"/>
    </w:lvl>
    <w:lvl w:ilvl="2" w:tplc="9A2AC620">
      <w:numFmt w:val="decimal"/>
      <w:lvlText w:val=""/>
      <w:lvlJc w:val="left"/>
    </w:lvl>
    <w:lvl w:ilvl="3" w:tplc="2FA071B6">
      <w:numFmt w:val="decimal"/>
      <w:lvlText w:val=""/>
      <w:lvlJc w:val="left"/>
    </w:lvl>
    <w:lvl w:ilvl="4" w:tplc="F4B8FE80">
      <w:numFmt w:val="decimal"/>
      <w:lvlText w:val=""/>
      <w:lvlJc w:val="left"/>
    </w:lvl>
    <w:lvl w:ilvl="5" w:tplc="0248F394">
      <w:numFmt w:val="decimal"/>
      <w:lvlText w:val=""/>
      <w:lvlJc w:val="left"/>
    </w:lvl>
    <w:lvl w:ilvl="6" w:tplc="1C44DA78">
      <w:numFmt w:val="decimal"/>
      <w:lvlText w:val=""/>
      <w:lvlJc w:val="left"/>
    </w:lvl>
    <w:lvl w:ilvl="7" w:tplc="CB287860">
      <w:numFmt w:val="decimal"/>
      <w:lvlText w:val=""/>
      <w:lvlJc w:val="left"/>
    </w:lvl>
    <w:lvl w:ilvl="8" w:tplc="75BC3DE4">
      <w:numFmt w:val="decimal"/>
      <w:lvlText w:val=""/>
      <w:lvlJc w:val="left"/>
    </w:lvl>
  </w:abstractNum>
  <w:abstractNum w:abstractNumId="1" w15:restartNumberingAfterBreak="0">
    <w:nsid w:val="00001547"/>
    <w:multiLevelType w:val="hybridMultilevel"/>
    <w:tmpl w:val="48541E04"/>
    <w:lvl w:ilvl="0" w:tplc="FA5672D8">
      <w:start w:val="1"/>
      <w:numFmt w:val="bullet"/>
      <w:lvlText w:val="-"/>
      <w:lvlJc w:val="left"/>
    </w:lvl>
    <w:lvl w:ilvl="1" w:tplc="60868A6E">
      <w:start w:val="1"/>
      <w:numFmt w:val="bullet"/>
      <w:lvlText w:val="-"/>
      <w:lvlJc w:val="left"/>
    </w:lvl>
    <w:lvl w:ilvl="2" w:tplc="1B8E6150">
      <w:numFmt w:val="decimal"/>
      <w:lvlText w:val=""/>
      <w:lvlJc w:val="left"/>
    </w:lvl>
    <w:lvl w:ilvl="3" w:tplc="D518836A">
      <w:numFmt w:val="decimal"/>
      <w:lvlText w:val=""/>
      <w:lvlJc w:val="left"/>
    </w:lvl>
    <w:lvl w:ilvl="4" w:tplc="03E84670">
      <w:numFmt w:val="decimal"/>
      <w:lvlText w:val=""/>
      <w:lvlJc w:val="left"/>
    </w:lvl>
    <w:lvl w:ilvl="5" w:tplc="C74C421E">
      <w:numFmt w:val="decimal"/>
      <w:lvlText w:val=""/>
      <w:lvlJc w:val="left"/>
    </w:lvl>
    <w:lvl w:ilvl="6" w:tplc="F78C4A62">
      <w:numFmt w:val="decimal"/>
      <w:lvlText w:val=""/>
      <w:lvlJc w:val="left"/>
    </w:lvl>
    <w:lvl w:ilvl="7" w:tplc="02DE7A02">
      <w:numFmt w:val="decimal"/>
      <w:lvlText w:val=""/>
      <w:lvlJc w:val="left"/>
    </w:lvl>
    <w:lvl w:ilvl="8" w:tplc="02445BA8">
      <w:numFmt w:val="decimal"/>
      <w:lvlText w:val=""/>
      <w:lvlJc w:val="left"/>
    </w:lvl>
  </w:abstractNum>
  <w:abstractNum w:abstractNumId="2" w15:restartNumberingAfterBreak="0">
    <w:nsid w:val="000026A6"/>
    <w:multiLevelType w:val="hybridMultilevel"/>
    <w:tmpl w:val="6DF86208"/>
    <w:lvl w:ilvl="0" w:tplc="2D2A3338">
      <w:start w:val="1"/>
      <w:numFmt w:val="bullet"/>
      <w:lvlText w:val="-"/>
      <w:lvlJc w:val="left"/>
    </w:lvl>
    <w:lvl w:ilvl="1" w:tplc="65F60F54">
      <w:numFmt w:val="decimal"/>
      <w:lvlText w:val=""/>
      <w:lvlJc w:val="left"/>
    </w:lvl>
    <w:lvl w:ilvl="2" w:tplc="62220CD6">
      <w:numFmt w:val="decimal"/>
      <w:lvlText w:val=""/>
      <w:lvlJc w:val="left"/>
    </w:lvl>
    <w:lvl w:ilvl="3" w:tplc="D1A4298E">
      <w:numFmt w:val="decimal"/>
      <w:lvlText w:val=""/>
      <w:lvlJc w:val="left"/>
    </w:lvl>
    <w:lvl w:ilvl="4" w:tplc="756AD58C">
      <w:numFmt w:val="decimal"/>
      <w:lvlText w:val=""/>
      <w:lvlJc w:val="left"/>
    </w:lvl>
    <w:lvl w:ilvl="5" w:tplc="1C544854">
      <w:numFmt w:val="decimal"/>
      <w:lvlText w:val=""/>
      <w:lvlJc w:val="left"/>
    </w:lvl>
    <w:lvl w:ilvl="6" w:tplc="51F827EC">
      <w:numFmt w:val="decimal"/>
      <w:lvlText w:val=""/>
      <w:lvlJc w:val="left"/>
    </w:lvl>
    <w:lvl w:ilvl="7" w:tplc="D43A3010">
      <w:numFmt w:val="decimal"/>
      <w:lvlText w:val=""/>
      <w:lvlJc w:val="left"/>
    </w:lvl>
    <w:lvl w:ilvl="8" w:tplc="3EC472EC">
      <w:numFmt w:val="decimal"/>
      <w:lvlText w:val=""/>
      <w:lvlJc w:val="left"/>
    </w:lvl>
  </w:abstractNum>
  <w:abstractNum w:abstractNumId="3" w15:restartNumberingAfterBreak="0">
    <w:nsid w:val="00002D12"/>
    <w:multiLevelType w:val="hybridMultilevel"/>
    <w:tmpl w:val="461E4628"/>
    <w:lvl w:ilvl="0" w:tplc="C9F8CE98">
      <w:start w:val="1"/>
      <w:numFmt w:val="bullet"/>
      <w:lvlText w:val="-"/>
      <w:lvlJc w:val="left"/>
    </w:lvl>
    <w:lvl w:ilvl="1" w:tplc="4E7A12EA">
      <w:numFmt w:val="decimal"/>
      <w:lvlText w:val=""/>
      <w:lvlJc w:val="left"/>
    </w:lvl>
    <w:lvl w:ilvl="2" w:tplc="DA127E58">
      <w:numFmt w:val="decimal"/>
      <w:lvlText w:val=""/>
      <w:lvlJc w:val="left"/>
    </w:lvl>
    <w:lvl w:ilvl="3" w:tplc="715E94D6">
      <w:numFmt w:val="decimal"/>
      <w:lvlText w:val=""/>
      <w:lvlJc w:val="left"/>
    </w:lvl>
    <w:lvl w:ilvl="4" w:tplc="4114156A">
      <w:numFmt w:val="decimal"/>
      <w:lvlText w:val=""/>
      <w:lvlJc w:val="left"/>
    </w:lvl>
    <w:lvl w:ilvl="5" w:tplc="0060DE54">
      <w:numFmt w:val="decimal"/>
      <w:lvlText w:val=""/>
      <w:lvlJc w:val="left"/>
    </w:lvl>
    <w:lvl w:ilvl="6" w:tplc="E4B22AB2">
      <w:numFmt w:val="decimal"/>
      <w:lvlText w:val=""/>
      <w:lvlJc w:val="left"/>
    </w:lvl>
    <w:lvl w:ilvl="7" w:tplc="3DEAA9DC">
      <w:numFmt w:val="decimal"/>
      <w:lvlText w:val=""/>
      <w:lvlJc w:val="left"/>
    </w:lvl>
    <w:lvl w:ilvl="8" w:tplc="0C9AB50A">
      <w:numFmt w:val="decimal"/>
      <w:lvlText w:val=""/>
      <w:lvlJc w:val="left"/>
    </w:lvl>
  </w:abstractNum>
  <w:abstractNum w:abstractNumId="4" w15:restartNumberingAfterBreak="0">
    <w:nsid w:val="000039B3"/>
    <w:multiLevelType w:val="hybridMultilevel"/>
    <w:tmpl w:val="78D8658E"/>
    <w:lvl w:ilvl="0" w:tplc="8B2CACC8">
      <w:start w:val="4"/>
      <w:numFmt w:val="decimal"/>
      <w:lvlText w:val="%1."/>
      <w:lvlJc w:val="left"/>
    </w:lvl>
    <w:lvl w:ilvl="1" w:tplc="14706102">
      <w:numFmt w:val="decimal"/>
      <w:lvlText w:val=""/>
      <w:lvlJc w:val="left"/>
    </w:lvl>
    <w:lvl w:ilvl="2" w:tplc="DE144756">
      <w:numFmt w:val="decimal"/>
      <w:lvlText w:val=""/>
      <w:lvlJc w:val="left"/>
    </w:lvl>
    <w:lvl w:ilvl="3" w:tplc="27DEB622">
      <w:numFmt w:val="decimal"/>
      <w:lvlText w:val=""/>
      <w:lvlJc w:val="left"/>
    </w:lvl>
    <w:lvl w:ilvl="4" w:tplc="B69C33EC">
      <w:numFmt w:val="decimal"/>
      <w:lvlText w:val=""/>
      <w:lvlJc w:val="left"/>
    </w:lvl>
    <w:lvl w:ilvl="5" w:tplc="5C6E3FB4">
      <w:numFmt w:val="decimal"/>
      <w:lvlText w:val=""/>
      <w:lvlJc w:val="left"/>
    </w:lvl>
    <w:lvl w:ilvl="6" w:tplc="31223B1E">
      <w:numFmt w:val="decimal"/>
      <w:lvlText w:val=""/>
      <w:lvlJc w:val="left"/>
    </w:lvl>
    <w:lvl w:ilvl="7" w:tplc="3AC64202">
      <w:numFmt w:val="decimal"/>
      <w:lvlText w:val=""/>
      <w:lvlJc w:val="left"/>
    </w:lvl>
    <w:lvl w:ilvl="8" w:tplc="CFDA978C">
      <w:numFmt w:val="decimal"/>
      <w:lvlText w:val=""/>
      <w:lvlJc w:val="left"/>
    </w:lvl>
  </w:abstractNum>
  <w:abstractNum w:abstractNumId="5" w15:restartNumberingAfterBreak="0">
    <w:nsid w:val="0000428B"/>
    <w:multiLevelType w:val="hybridMultilevel"/>
    <w:tmpl w:val="53FC55A0"/>
    <w:lvl w:ilvl="0" w:tplc="57C6BA86">
      <w:start w:val="7"/>
      <w:numFmt w:val="decimal"/>
      <w:lvlText w:val="%1."/>
      <w:lvlJc w:val="left"/>
    </w:lvl>
    <w:lvl w:ilvl="1" w:tplc="1F485ADE">
      <w:numFmt w:val="decimal"/>
      <w:lvlText w:val=""/>
      <w:lvlJc w:val="left"/>
    </w:lvl>
    <w:lvl w:ilvl="2" w:tplc="55C274F2">
      <w:numFmt w:val="decimal"/>
      <w:lvlText w:val=""/>
      <w:lvlJc w:val="left"/>
    </w:lvl>
    <w:lvl w:ilvl="3" w:tplc="EE06E970">
      <w:numFmt w:val="decimal"/>
      <w:lvlText w:val=""/>
      <w:lvlJc w:val="left"/>
    </w:lvl>
    <w:lvl w:ilvl="4" w:tplc="0C0EE99E">
      <w:numFmt w:val="decimal"/>
      <w:lvlText w:val=""/>
      <w:lvlJc w:val="left"/>
    </w:lvl>
    <w:lvl w:ilvl="5" w:tplc="EE282904">
      <w:numFmt w:val="decimal"/>
      <w:lvlText w:val=""/>
      <w:lvlJc w:val="left"/>
    </w:lvl>
    <w:lvl w:ilvl="6" w:tplc="DA6C241C">
      <w:numFmt w:val="decimal"/>
      <w:lvlText w:val=""/>
      <w:lvlJc w:val="left"/>
    </w:lvl>
    <w:lvl w:ilvl="7" w:tplc="A6361558">
      <w:numFmt w:val="decimal"/>
      <w:lvlText w:val=""/>
      <w:lvlJc w:val="left"/>
    </w:lvl>
    <w:lvl w:ilvl="8" w:tplc="19043444">
      <w:numFmt w:val="decimal"/>
      <w:lvlText w:val=""/>
      <w:lvlJc w:val="left"/>
    </w:lvl>
  </w:abstractNum>
  <w:abstractNum w:abstractNumId="6" w15:restartNumberingAfterBreak="0">
    <w:nsid w:val="00004DC8"/>
    <w:multiLevelType w:val="hybridMultilevel"/>
    <w:tmpl w:val="E75095B6"/>
    <w:lvl w:ilvl="0" w:tplc="E820CFCC">
      <w:start w:val="1"/>
      <w:numFmt w:val="bullet"/>
      <w:lvlText w:val="-"/>
      <w:lvlJc w:val="left"/>
    </w:lvl>
    <w:lvl w:ilvl="1" w:tplc="5B647C70">
      <w:numFmt w:val="decimal"/>
      <w:lvlText w:val=""/>
      <w:lvlJc w:val="left"/>
    </w:lvl>
    <w:lvl w:ilvl="2" w:tplc="3586CBBE">
      <w:numFmt w:val="decimal"/>
      <w:lvlText w:val=""/>
      <w:lvlJc w:val="left"/>
    </w:lvl>
    <w:lvl w:ilvl="3" w:tplc="F2CE6116">
      <w:numFmt w:val="decimal"/>
      <w:lvlText w:val=""/>
      <w:lvlJc w:val="left"/>
    </w:lvl>
    <w:lvl w:ilvl="4" w:tplc="24DA3062">
      <w:numFmt w:val="decimal"/>
      <w:lvlText w:val=""/>
      <w:lvlJc w:val="left"/>
    </w:lvl>
    <w:lvl w:ilvl="5" w:tplc="64A22CF6">
      <w:numFmt w:val="decimal"/>
      <w:lvlText w:val=""/>
      <w:lvlJc w:val="left"/>
    </w:lvl>
    <w:lvl w:ilvl="6" w:tplc="55BEABC0">
      <w:numFmt w:val="decimal"/>
      <w:lvlText w:val=""/>
      <w:lvlJc w:val="left"/>
    </w:lvl>
    <w:lvl w:ilvl="7" w:tplc="741CBB1A">
      <w:numFmt w:val="decimal"/>
      <w:lvlText w:val=""/>
      <w:lvlJc w:val="left"/>
    </w:lvl>
    <w:lvl w:ilvl="8" w:tplc="6F44E84E">
      <w:numFmt w:val="decimal"/>
      <w:lvlText w:val=""/>
      <w:lvlJc w:val="left"/>
    </w:lvl>
  </w:abstractNum>
  <w:abstractNum w:abstractNumId="7" w15:restartNumberingAfterBreak="0">
    <w:nsid w:val="000054DE"/>
    <w:multiLevelType w:val="hybridMultilevel"/>
    <w:tmpl w:val="CDCCAAEC"/>
    <w:lvl w:ilvl="0" w:tplc="CCDEFADE">
      <w:start w:val="1"/>
      <w:numFmt w:val="bullet"/>
      <w:lvlText w:val="-"/>
      <w:lvlJc w:val="left"/>
    </w:lvl>
    <w:lvl w:ilvl="1" w:tplc="D0C4AC8E">
      <w:numFmt w:val="decimal"/>
      <w:lvlText w:val=""/>
      <w:lvlJc w:val="left"/>
    </w:lvl>
    <w:lvl w:ilvl="2" w:tplc="4C44420A">
      <w:numFmt w:val="decimal"/>
      <w:lvlText w:val=""/>
      <w:lvlJc w:val="left"/>
    </w:lvl>
    <w:lvl w:ilvl="3" w:tplc="D986A378">
      <w:numFmt w:val="decimal"/>
      <w:lvlText w:val=""/>
      <w:lvlJc w:val="left"/>
    </w:lvl>
    <w:lvl w:ilvl="4" w:tplc="C2F25086">
      <w:numFmt w:val="decimal"/>
      <w:lvlText w:val=""/>
      <w:lvlJc w:val="left"/>
    </w:lvl>
    <w:lvl w:ilvl="5" w:tplc="7466D518">
      <w:numFmt w:val="decimal"/>
      <w:lvlText w:val=""/>
      <w:lvlJc w:val="left"/>
    </w:lvl>
    <w:lvl w:ilvl="6" w:tplc="8BF0EDC4">
      <w:numFmt w:val="decimal"/>
      <w:lvlText w:val=""/>
      <w:lvlJc w:val="left"/>
    </w:lvl>
    <w:lvl w:ilvl="7" w:tplc="F594B6C6">
      <w:numFmt w:val="decimal"/>
      <w:lvlText w:val=""/>
      <w:lvlJc w:val="left"/>
    </w:lvl>
    <w:lvl w:ilvl="8" w:tplc="611872FA">
      <w:numFmt w:val="decimal"/>
      <w:lvlText w:val=""/>
      <w:lvlJc w:val="left"/>
    </w:lvl>
  </w:abstractNum>
  <w:abstractNum w:abstractNumId="8" w15:restartNumberingAfterBreak="0">
    <w:nsid w:val="00006443"/>
    <w:multiLevelType w:val="hybridMultilevel"/>
    <w:tmpl w:val="7DD86366"/>
    <w:lvl w:ilvl="0" w:tplc="C72A391A">
      <w:start w:val="1"/>
      <w:numFmt w:val="bullet"/>
      <w:lvlText w:val="-"/>
      <w:lvlJc w:val="left"/>
    </w:lvl>
    <w:lvl w:ilvl="1" w:tplc="2C504F5C">
      <w:numFmt w:val="decimal"/>
      <w:lvlText w:val=""/>
      <w:lvlJc w:val="left"/>
    </w:lvl>
    <w:lvl w:ilvl="2" w:tplc="FD207940">
      <w:numFmt w:val="decimal"/>
      <w:lvlText w:val=""/>
      <w:lvlJc w:val="left"/>
    </w:lvl>
    <w:lvl w:ilvl="3" w:tplc="226E3B92">
      <w:numFmt w:val="decimal"/>
      <w:lvlText w:val=""/>
      <w:lvlJc w:val="left"/>
    </w:lvl>
    <w:lvl w:ilvl="4" w:tplc="999A2D7C">
      <w:numFmt w:val="decimal"/>
      <w:lvlText w:val=""/>
      <w:lvlJc w:val="left"/>
    </w:lvl>
    <w:lvl w:ilvl="5" w:tplc="7BE8F7AE">
      <w:numFmt w:val="decimal"/>
      <w:lvlText w:val=""/>
      <w:lvlJc w:val="left"/>
    </w:lvl>
    <w:lvl w:ilvl="6" w:tplc="63E82432">
      <w:numFmt w:val="decimal"/>
      <w:lvlText w:val=""/>
      <w:lvlJc w:val="left"/>
    </w:lvl>
    <w:lvl w:ilvl="7" w:tplc="EA1E3B8C">
      <w:numFmt w:val="decimal"/>
      <w:lvlText w:val=""/>
      <w:lvlJc w:val="left"/>
    </w:lvl>
    <w:lvl w:ilvl="8" w:tplc="B48C0166">
      <w:numFmt w:val="decimal"/>
      <w:lvlText w:val=""/>
      <w:lvlJc w:val="left"/>
    </w:lvl>
  </w:abstractNum>
  <w:abstractNum w:abstractNumId="9" w15:restartNumberingAfterBreak="0">
    <w:nsid w:val="000066BB"/>
    <w:multiLevelType w:val="hybridMultilevel"/>
    <w:tmpl w:val="E9A4C48E"/>
    <w:lvl w:ilvl="0" w:tplc="1A42B580">
      <w:start w:val="6"/>
      <w:numFmt w:val="decimal"/>
      <w:lvlText w:val="%1."/>
      <w:lvlJc w:val="left"/>
    </w:lvl>
    <w:lvl w:ilvl="1" w:tplc="976C760C">
      <w:numFmt w:val="decimal"/>
      <w:lvlText w:val=""/>
      <w:lvlJc w:val="left"/>
    </w:lvl>
    <w:lvl w:ilvl="2" w:tplc="4A3C470A">
      <w:numFmt w:val="decimal"/>
      <w:lvlText w:val=""/>
      <w:lvlJc w:val="left"/>
    </w:lvl>
    <w:lvl w:ilvl="3" w:tplc="CDF611F4">
      <w:numFmt w:val="decimal"/>
      <w:lvlText w:val=""/>
      <w:lvlJc w:val="left"/>
    </w:lvl>
    <w:lvl w:ilvl="4" w:tplc="2554520E">
      <w:numFmt w:val="decimal"/>
      <w:lvlText w:val=""/>
      <w:lvlJc w:val="left"/>
    </w:lvl>
    <w:lvl w:ilvl="5" w:tplc="4060F7DA">
      <w:numFmt w:val="decimal"/>
      <w:lvlText w:val=""/>
      <w:lvlJc w:val="left"/>
    </w:lvl>
    <w:lvl w:ilvl="6" w:tplc="02002EBC">
      <w:numFmt w:val="decimal"/>
      <w:lvlText w:val=""/>
      <w:lvlJc w:val="left"/>
    </w:lvl>
    <w:lvl w:ilvl="7" w:tplc="610ED310">
      <w:numFmt w:val="decimal"/>
      <w:lvlText w:val=""/>
      <w:lvlJc w:val="left"/>
    </w:lvl>
    <w:lvl w:ilvl="8" w:tplc="9D96EBEC">
      <w:numFmt w:val="decimal"/>
      <w:lvlText w:val=""/>
      <w:lvlJc w:val="left"/>
    </w:lvl>
  </w:abstractNum>
  <w:abstractNum w:abstractNumId="10" w15:restartNumberingAfterBreak="0">
    <w:nsid w:val="1A281480"/>
    <w:multiLevelType w:val="hybridMultilevel"/>
    <w:tmpl w:val="31D8B080"/>
    <w:lvl w:ilvl="0" w:tplc="1B9A6A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7532E3"/>
    <w:multiLevelType w:val="hybridMultilevel"/>
    <w:tmpl w:val="D8BC506A"/>
    <w:lvl w:ilvl="0" w:tplc="1B9A6AA6">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2" w15:restartNumberingAfterBreak="0">
    <w:nsid w:val="29D33AD1"/>
    <w:multiLevelType w:val="hybridMultilevel"/>
    <w:tmpl w:val="357C3288"/>
    <w:lvl w:ilvl="0" w:tplc="1B9A6A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792D02"/>
    <w:multiLevelType w:val="hybridMultilevel"/>
    <w:tmpl w:val="D8000E98"/>
    <w:lvl w:ilvl="0" w:tplc="1B9A6A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AA0530"/>
    <w:multiLevelType w:val="hybridMultilevel"/>
    <w:tmpl w:val="40F08BBA"/>
    <w:lvl w:ilvl="0" w:tplc="1B9A6A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517616"/>
    <w:multiLevelType w:val="hybridMultilevel"/>
    <w:tmpl w:val="11E4B81C"/>
    <w:lvl w:ilvl="0" w:tplc="1B9A6AA6">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6" w15:restartNumberingAfterBreak="0">
    <w:nsid w:val="3C9D115A"/>
    <w:multiLevelType w:val="hybridMultilevel"/>
    <w:tmpl w:val="DF1A9D38"/>
    <w:lvl w:ilvl="0" w:tplc="1B9A6A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460A69"/>
    <w:multiLevelType w:val="hybridMultilevel"/>
    <w:tmpl w:val="4468D8BE"/>
    <w:lvl w:ilvl="0" w:tplc="1B9A6A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7360D73"/>
    <w:multiLevelType w:val="hybridMultilevel"/>
    <w:tmpl w:val="6B1C898C"/>
    <w:lvl w:ilvl="0" w:tplc="1B9A6AA6">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9" w15:restartNumberingAfterBreak="0">
    <w:nsid w:val="6A20268C"/>
    <w:multiLevelType w:val="hybridMultilevel"/>
    <w:tmpl w:val="F3E8CDDC"/>
    <w:lvl w:ilvl="0" w:tplc="1B9A6A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4"/>
  </w:num>
  <w:num w:numId="4">
    <w:abstractNumId w:val="3"/>
  </w:num>
  <w:num w:numId="5">
    <w:abstractNumId w:val="0"/>
  </w:num>
  <w:num w:numId="6">
    <w:abstractNumId w:val="6"/>
  </w:num>
  <w:num w:numId="7">
    <w:abstractNumId w:val="8"/>
  </w:num>
  <w:num w:numId="8">
    <w:abstractNumId w:val="9"/>
  </w:num>
  <w:num w:numId="9">
    <w:abstractNumId w:val="5"/>
  </w:num>
  <w:num w:numId="10">
    <w:abstractNumId w:val="2"/>
  </w:num>
  <w:num w:numId="11">
    <w:abstractNumId w:val="18"/>
  </w:num>
  <w:num w:numId="12">
    <w:abstractNumId w:val="10"/>
  </w:num>
  <w:num w:numId="13">
    <w:abstractNumId w:val="13"/>
  </w:num>
  <w:num w:numId="14">
    <w:abstractNumId w:val="12"/>
  </w:num>
  <w:num w:numId="15">
    <w:abstractNumId w:val="19"/>
  </w:num>
  <w:num w:numId="16">
    <w:abstractNumId w:val="15"/>
  </w:num>
  <w:num w:numId="17">
    <w:abstractNumId w:val="11"/>
  </w:num>
  <w:num w:numId="18">
    <w:abstractNumId w:val="17"/>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4532E6"/>
    <w:rsid w:val="00003393"/>
    <w:rsid w:val="002025DC"/>
    <w:rsid w:val="00276E22"/>
    <w:rsid w:val="002B46E2"/>
    <w:rsid w:val="004532E6"/>
    <w:rsid w:val="0049577B"/>
    <w:rsid w:val="004F4471"/>
    <w:rsid w:val="005A4AC9"/>
    <w:rsid w:val="00672A77"/>
    <w:rsid w:val="006B43E2"/>
    <w:rsid w:val="007B47A8"/>
    <w:rsid w:val="007E6E68"/>
    <w:rsid w:val="00843DC5"/>
    <w:rsid w:val="009D7819"/>
    <w:rsid w:val="00AB10F0"/>
    <w:rsid w:val="00AF55E8"/>
    <w:rsid w:val="00E52AB5"/>
    <w:rsid w:val="00EC34CE"/>
    <w:rsid w:val="00EE4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C6543"/>
  <w15:docId w15:val="{C48EECAF-FBF9-47D7-9672-E321E3AE0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D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4471"/>
    <w:pPr>
      <w:ind w:left="720"/>
      <w:contextualSpacing/>
    </w:pPr>
  </w:style>
  <w:style w:type="paragraph" w:customStyle="1" w:styleId="ConsPlusNormal">
    <w:name w:val="ConsPlusNormal"/>
    <w:rsid w:val="0049577B"/>
    <w:pPr>
      <w:widowControl w:val="0"/>
      <w:autoSpaceDE w:val="0"/>
      <w:autoSpaceDN w:val="0"/>
      <w:spacing w:after="0" w:line="240" w:lineRule="auto"/>
    </w:pPr>
    <w:rPr>
      <w:rFonts w:ascii="Calibri" w:eastAsia="Times New Roman" w:hAnsi="Calibri" w:cs="Calibri"/>
      <w:szCs w:val="20"/>
    </w:rPr>
  </w:style>
  <w:style w:type="paragraph" w:styleId="a4">
    <w:name w:val="Body Text"/>
    <w:basedOn w:val="a"/>
    <w:link w:val="a5"/>
    <w:uiPriority w:val="1"/>
    <w:qFormat/>
    <w:rsid w:val="0049577B"/>
    <w:pPr>
      <w:widowControl w:val="0"/>
      <w:autoSpaceDE w:val="0"/>
      <w:autoSpaceDN w:val="0"/>
      <w:spacing w:after="0" w:line="240" w:lineRule="auto"/>
      <w:ind w:left="102"/>
    </w:pPr>
    <w:rPr>
      <w:rFonts w:ascii="Times New Roman" w:eastAsia="Times New Roman" w:hAnsi="Times New Roman" w:cs="Times New Roman"/>
      <w:sz w:val="24"/>
      <w:szCs w:val="24"/>
      <w:lang w:bidi="ru-RU"/>
    </w:rPr>
  </w:style>
  <w:style w:type="character" w:customStyle="1" w:styleId="a5">
    <w:name w:val="Основной текст Знак"/>
    <w:basedOn w:val="a0"/>
    <w:link w:val="a4"/>
    <w:uiPriority w:val="1"/>
    <w:rsid w:val="0049577B"/>
    <w:rPr>
      <w:rFonts w:ascii="Times New Roman" w:eastAsia="Times New Roman" w:hAnsi="Times New Roman" w:cs="Times New Roman"/>
      <w:sz w:val="24"/>
      <w:szCs w:val="24"/>
      <w:lang w:bidi="ru-RU"/>
    </w:rPr>
  </w:style>
  <w:style w:type="paragraph" w:styleId="a6">
    <w:name w:val="No Spacing"/>
    <w:uiPriority w:val="1"/>
    <w:qFormat/>
    <w:rsid w:val="0049577B"/>
    <w:pPr>
      <w:spacing w:after="0" w:line="240" w:lineRule="auto"/>
    </w:pPr>
    <w:rPr>
      <w:rFonts w:ascii="Calibri" w:eastAsia="Calibri" w:hAnsi="Calibri" w:cs="Times New Roman"/>
      <w:lang w:eastAsia="en-US"/>
    </w:rPr>
  </w:style>
  <w:style w:type="paragraph" w:styleId="a7">
    <w:name w:val="Balloon Text"/>
    <w:basedOn w:val="a"/>
    <w:link w:val="a8"/>
    <w:uiPriority w:val="99"/>
    <w:semiHidden/>
    <w:unhideWhenUsed/>
    <w:rsid w:val="006B43E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B43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1950</Words>
  <Characters>11117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4</cp:revision>
  <cp:lastPrinted>2020-04-06T05:55:00Z</cp:lastPrinted>
  <dcterms:created xsi:type="dcterms:W3CDTF">2021-08-10T10:59:00Z</dcterms:created>
  <dcterms:modified xsi:type="dcterms:W3CDTF">2022-11-22T10:00:00Z</dcterms:modified>
</cp:coreProperties>
</file>