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</w:t>
      </w:r>
      <w:proofErr w:type="spellStart"/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Багаевская</w:t>
      </w:r>
      <w:proofErr w:type="spellEnd"/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Багаевская</w:t>
      </w:r>
      <w:proofErr w:type="spellEnd"/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№ 2</w:t>
      </w: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C0" w:rsidRPr="00591AC0" w:rsidRDefault="00591AC0" w:rsidP="00591AC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591AC0" w:rsidRPr="00591AC0" w:rsidRDefault="00591AC0" w:rsidP="00591AC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МБОУ БСОШ № 2</w:t>
      </w:r>
    </w:p>
    <w:p w:rsidR="00591AC0" w:rsidRPr="00591AC0" w:rsidRDefault="00591AC0" w:rsidP="00591AC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 30.08.2022  № 152/1</w:t>
      </w:r>
    </w:p>
    <w:p w:rsidR="00591AC0" w:rsidRPr="00591AC0" w:rsidRDefault="00591AC0" w:rsidP="00591AC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_____________/Н.А. </w:t>
      </w:r>
      <w:proofErr w:type="spellStart"/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Леванчук</w:t>
      </w:r>
      <w:proofErr w:type="spellEnd"/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. /</w:t>
      </w:r>
    </w:p>
    <w:p w:rsidR="00591AC0" w:rsidRPr="00591AC0" w:rsidRDefault="00591AC0" w:rsidP="00591AC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591AC0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РАБОЧАЯ ПРОГРАММА</w:t>
      </w: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предмету: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Изобразительное искусство</w:t>
      </w: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Начального общего образования: 4 «В» класс</w:t>
      </w: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часов -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Кудрявцева Нина Юрьевна</w:t>
      </w: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931B49" w:rsidRDefault="00591AC0" w:rsidP="00591A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1B49">
        <w:rPr>
          <w:rFonts w:ascii="Times New Roman" w:hAnsi="Times New Roman" w:cs="Times New Roman"/>
          <w:sz w:val="28"/>
          <w:szCs w:val="28"/>
        </w:rPr>
        <w:t xml:space="preserve">Программа разработана  в соответствии с Федеральным государственным  образовательным стандартом начального общего образования, 2009 год, на основе авторской программы «Изобразительное искусство» </w:t>
      </w:r>
      <w:r w:rsidRPr="00931B49">
        <w:rPr>
          <w:rFonts w:ascii="Times New Roman" w:hAnsi="Times New Roman" w:cs="Times New Roman"/>
          <w:spacing w:val="-3"/>
          <w:sz w:val="28"/>
          <w:szCs w:val="28"/>
        </w:rPr>
        <w:t>Б.М.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931B49">
        <w:rPr>
          <w:rFonts w:ascii="Times New Roman" w:hAnsi="Times New Roman" w:cs="Times New Roman"/>
          <w:spacing w:val="-3"/>
          <w:sz w:val="28"/>
          <w:szCs w:val="28"/>
        </w:rPr>
        <w:t>Неменского</w:t>
      </w:r>
      <w:proofErr w:type="spellEnd"/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AC0">
        <w:rPr>
          <w:rFonts w:ascii="Times New Roman" w:eastAsia="Times New Roman" w:hAnsi="Times New Roman" w:cs="Times New Roman"/>
          <w:sz w:val="28"/>
          <w:szCs w:val="28"/>
          <w:lang w:eastAsia="ru-RU"/>
        </w:rPr>
        <w:t>2022-2023 уч. г</w:t>
      </w:r>
    </w:p>
    <w:p w:rsidR="00591AC0" w:rsidRPr="00591AC0" w:rsidRDefault="00591AC0" w:rsidP="00591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:rsidR="002E0D2D" w:rsidRDefault="002E0D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44D3" w:rsidRDefault="00F244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F244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D043C8" w:rsidRPr="00D043C8" w:rsidRDefault="00D043C8" w:rsidP="00D043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D043C8" w:rsidRPr="00D043C8" w:rsidRDefault="00D043C8" w:rsidP="00D043C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</w:p>
    <w:p w:rsidR="00D043C8" w:rsidRPr="00D043C8" w:rsidRDefault="00D043C8" w:rsidP="00D043C8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D043C8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43C8" w:rsidRPr="00D043C8" w:rsidRDefault="00D043C8" w:rsidP="00D043C8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043C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D043C8" w:rsidRPr="00D043C8" w:rsidRDefault="00D043C8" w:rsidP="00D043C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28.09.2020 г. №  28 «</w:t>
      </w:r>
      <w:r w:rsidRPr="00D0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санитарных правил СП 2.4.3648-20 «Санитарно-</w:t>
      </w:r>
      <w:proofErr w:type="spellStart"/>
      <w:r w:rsidRPr="00D0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эпидемио</w:t>
      </w:r>
      <w:proofErr w:type="spellEnd"/>
      <w:r w:rsidRPr="00D04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-логические требования к организациям воспитания и обучения, отдыха и оздоровления детей и молодежи»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43C8" w:rsidRPr="00D043C8" w:rsidRDefault="00D043C8" w:rsidP="00D043C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043C8" w:rsidRPr="00D043C8" w:rsidRDefault="00D043C8" w:rsidP="00D043C8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C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D043C8" w:rsidRPr="00D043C8" w:rsidRDefault="00D043C8" w:rsidP="00D043C8">
      <w:pPr>
        <w:widowControl w:val="0"/>
        <w:numPr>
          <w:ilvl w:val="0"/>
          <w:numId w:val="9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D043C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D043C8" w:rsidRPr="00D043C8" w:rsidRDefault="00D043C8" w:rsidP="00D043C8">
      <w:pPr>
        <w:widowControl w:val="0"/>
        <w:numPr>
          <w:ilvl w:val="0"/>
          <w:numId w:val="9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D043C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</w:t>
      </w:r>
      <w:r w:rsidR="00591AC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2</w:t>
      </w:r>
      <w:r w:rsidRPr="00D043C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-202</w:t>
      </w:r>
      <w:r w:rsidR="00591AC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3</w:t>
      </w:r>
      <w:r w:rsidRPr="00D043C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D043C8" w:rsidRPr="00D043C8" w:rsidRDefault="00D043C8" w:rsidP="00D043C8">
      <w:pPr>
        <w:widowControl w:val="0"/>
        <w:numPr>
          <w:ilvl w:val="0"/>
          <w:numId w:val="9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D043C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66162F" w:rsidRDefault="0066162F" w:rsidP="00D043C8">
      <w:pPr>
        <w:widowControl w:val="0"/>
        <w:tabs>
          <w:tab w:val="left" w:pos="0"/>
        </w:tabs>
        <w:suppressAutoHyphens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F244D3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Общая характеристика учебного предмета «Изобразительное искусство»</w:t>
      </w:r>
    </w:p>
    <w:p w:rsidR="0066162F" w:rsidRDefault="00F244D3">
      <w:pPr>
        <w:pStyle w:val="a9"/>
        <w:shd w:val="clear" w:color="auto" w:fill="FFFFFF"/>
        <w:spacing w:before="0" w:beforeAutospacing="0" w:after="0" w:afterAutospacing="0"/>
        <w:jc w:val="both"/>
      </w:pPr>
      <w:r>
        <w:t>В основу программы положены идеи и положения Федерального государственного образовательного стандарта начального общего образования и Концепции духовно-нравственного развития и воспитания личности гражданина России.</w:t>
      </w:r>
    </w:p>
    <w:p w:rsidR="0066162F" w:rsidRDefault="00F244D3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Программа создана на основе развития традиций российского художественного образования, внедрения современных инновационных методов и на основе современного понимания требований к результатам обучения. Программа является результатом  целостного комплексного проекта, разрабатываемого на основе системной исследовательской и экспериментальной работы. Смысловая и логическая последовательность программы обеспечивает целостность учебного процесса и преемственность этапов обучения.</w:t>
      </w:r>
    </w:p>
    <w:p w:rsidR="0066162F" w:rsidRDefault="00F244D3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Содержание программы учитывает возрастание роли визуального образа как средства познания и коммуникации в современных условиях.</w:t>
      </w:r>
    </w:p>
    <w:p w:rsidR="0066162F" w:rsidRDefault="004B0B5D">
      <w:pPr>
        <w:pStyle w:val="a9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 xml:space="preserve">     </w:t>
      </w:r>
      <w:r w:rsidR="00F244D3">
        <w:rPr>
          <w:b/>
          <w:bCs/>
        </w:rPr>
        <w:t xml:space="preserve">Связи искусства с жизнью человека, </w:t>
      </w:r>
      <w:r w:rsidR="00F244D3">
        <w:t>роль искусства в по</w:t>
      </w:r>
      <w:r w:rsidR="00F244D3">
        <w:softHyphen/>
        <w:t>вседневном его бытии, в жизни общества, значение искусства в развитии каждого ребенка — главный смысловой стержень программы.</w:t>
      </w:r>
    </w:p>
    <w:p w:rsidR="0066162F" w:rsidRDefault="00F244D3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Изучение Изобразительного искусства в 4 классе направлено на достижение следующих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целей: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художественной культуры учащихся как неотъемлемой части культуры </w:t>
      </w:r>
      <w:proofErr w:type="gramStart"/>
      <w:r>
        <w:rPr>
          <w:rFonts w:ascii="Times New Roman" w:hAnsi="Times New Roman" w:cs="Times New Roman"/>
          <w:sz w:val="24"/>
          <w:szCs w:val="24"/>
        </w:rPr>
        <w:t>духовной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т.е.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мироотношений</w:t>
      </w:r>
      <w:proofErr w:type="spellEnd"/>
      <w:r>
        <w:rPr>
          <w:rFonts w:ascii="Times New Roman" w:hAnsi="Times New Roman" w:cs="Times New Roman"/>
          <w:sz w:val="24"/>
          <w:szCs w:val="24"/>
        </w:rPr>
        <w:t>, выработанных поколениями;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общих художественных способностей обучающихся, а также образного и ассоциативного и пространственного мышления, фантазии и творческого воображения, эмоционально - ценностного отношения к явлениям жизни и искусства;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необходимо решение следующих </w:t>
      </w:r>
      <w:r>
        <w:rPr>
          <w:rFonts w:ascii="Times New Roman" w:hAnsi="Times New Roman" w:cs="Times New Roman"/>
          <w:b/>
          <w:bCs/>
          <w:sz w:val="24"/>
          <w:szCs w:val="24"/>
        </w:rPr>
        <w:t>задач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воспитывать интерес, важнейшие личностные качеств, творческие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культуростроительные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способности эмоционально-ценностного отношения и любви к изобразительному искусству, художественный вкус, нравственные и эстетические чувства любви к ближнему, к своему народу, к Родине;</w:t>
      </w:r>
      <w:proofErr w:type="gramEnd"/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-воспитывать нравственно-эстетическую отзывчивость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прекрасное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безобразное в жизни и в искусстве;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интерес  к основам разных видов визуально - пространственных искусств: живописи, графики,  скульптуры, дизайна, народного декоративно-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прикладногоискусства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внутреннему миру человека, умение соотносить свои переживания и ценностные отношения с переживаниями других людей;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-накапливать тезаурус – багаж художественных впечатлений, интонационно-образного словаря, первоначальных знаний изобразительного искусства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изобразительном искусстве, творческих способностей в различных видах деятельности.</w:t>
      </w:r>
    </w:p>
    <w:p w:rsidR="0066162F" w:rsidRDefault="00F244D3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lang w:eastAsia="en-US"/>
        </w:rPr>
        <w:t xml:space="preserve">- </w:t>
      </w:r>
      <w:r>
        <w:rPr>
          <w:color w:val="000000"/>
        </w:rPr>
        <w:t>совершенствовать эмоционально-образное восприятие произведений искусства и окружающего мира;</w:t>
      </w:r>
    </w:p>
    <w:p w:rsidR="0066162F" w:rsidRDefault="00F244D3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развивать способности видеть проявление художественной культуры в реальной жизни (музеи, архитектура, дизайн, скульптура и др.);</w:t>
      </w:r>
    </w:p>
    <w:p w:rsidR="0066162F" w:rsidRDefault="00F244D3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-формировать  навыки работы с различными художественными материалами.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Систематизирующим методом </w:t>
      </w:r>
      <w:r>
        <w:rPr>
          <w:rFonts w:ascii="Times New Roman" w:hAnsi="Times New Roman" w:cs="Times New Roman"/>
          <w:b/>
          <w:bCs/>
          <w:sz w:val="24"/>
          <w:szCs w:val="24"/>
        </w:rPr>
        <w:t>является выделение трех основных видов художественной деятельности для визуальных пространственных искусств: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изобразительная художественная деятельность;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декоративная художественная деятельность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конструктивная художественная деятельность.</w:t>
      </w:r>
    </w:p>
    <w:p w:rsidR="0066162F" w:rsidRDefault="004B0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244D3">
        <w:rPr>
          <w:rFonts w:ascii="Times New Roman" w:hAnsi="Times New Roman" w:cs="Times New Roman"/>
          <w:sz w:val="24"/>
          <w:szCs w:val="24"/>
        </w:rPr>
        <w:t>Предмет «Изобразительное искусство» предполагает сотворчество учителя и ученика; диалогичность; четкость поставленных задач и вариативность их решения; освоение традиций художественной культуры и импровизационный поиск личностно значимых смыслов.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b/>
          <w:bCs/>
          <w:sz w:val="24"/>
          <w:szCs w:val="24"/>
        </w:rPr>
        <w:t>виды учебной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- практическая художественно-творческая деятельность ученика и восприятие красоты окружающего мира, произведений искусства.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Практическая художественно-творческая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(ребенок выступает в роли художника) и </w:t>
      </w:r>
      <w:r>
        <w:rPr>
          <w:rFonts w:ascii="Times New Roman" w:hAnsi="Times New Roman" w:cs="Times New Roman"/>
          <w:b/>
          <w:bCs/>
          <w:sz w:val="24"/>
          <w:szCs w:val="24"/>
        </w:rPr>
        <w:t>деятельность по восприятию искусства</w:t>
      </w:r>
      <w:r>
        <w:rPr>
          <w:rFonts w:ascii="Times New Roman" w:hAnsi="Times New Roman" w:cs="Times New Roman"/>
          <w:sz w:val="24"/>
          <w:szCs w:val="24"/>
        </w:rPr>
        <w:t xml:space="preserve"> (ребенок выступает в роли зрителя, осваивая опыт художественной культуры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имеют творческий характер. Учащиеся осваивают различные художественные материалы (гуашь и акварель, карандаши, мелки, уголь, пастель, пластилин, глина, различные виды бумаги, ткани, природные материалы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>, инструменты (кисти, стеки, ножницы и т. д.), а также художественные техники (аппликация, коллаж, монотипия, лепка, бумажная пластика и др.).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 из задач -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постоянная смена художественных материалов</w:t>
      </w:r>
      <w:r>
        <w:rPr>
          <w:rFonts w:ascii="Times New Roman" w:hAnsi="Times New Roman" w:cs="Times New Roman"/>
          <w:sz w:val="24"/>
          <w:szCs w:val="24"/>
        </w:rPr>
        <w:t xml:space="preserve">, овладение их выразительными возможностями. </w:t>
      </w:r>
      <w:r>
        <w:rPr>
          <w:rFonts w:ascii="Times New Roman" w:hAnsi="Times New Roman" w:cs="Times New Roman"/>
          <w:b/>
          <w:bCs/>
          <w:sz w:val="24"/>
          <w:szCs w:val="24"/>
        </w:rPr>
        <w:t>Многообразие видов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стимулирует интерес учеников к предмету, изучению искусства и является необходимым условием формирования личности каждого.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Восприятие произведений искусства</w:t>
      </w:r>
      <w:r>
        <w:rPr>
          <w:rFonts w:ascii="Times New Roman" w:hAnsi="Times New Roman" w:cs="Times New Roman"/>
          <w:sz w:val="24"/>
          <w:szCs w:val="24"/>
        </w:rPr>
        <w:t xml:space="preserve"> предполагает развитие специальных навыков, развитие чувств, а также овладение образным языком искусства. Только в единстве восприятия   произведений искусства и собственной творческой практической работы происходит формирование образного художественного мышления детей.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Особым видом деятельности учащихся является выполнение творческих проектов и компьютерных презентаций. Для этого необходима работа со словарями, использование собственных фотографий, поиск разнообразной художественной информации  в интернете. Программа построена так, чтобы дать школьникам ясные представления о системе взаимодействия искусства с жизнью.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широкое привлечение жизненного опыта детей, примеров из окружающей действительности. Работа </w:t>
      </w:r>
      <w:r>
        <w:rPr>
          <w:rFonts w:ascii="Times New Roman" w:hAnsi="Times New Roman" w:cs="Times New Roman"/>
          <w:b/>
          <w:bCs/>
          <w:sz w:val="24"/>
          <w:szCs w:val="24"/>
        </w:rPr>
        <w:t>на основе наблюдения и эстетического переживания окружающей реальности</w:t>
      </w:r>
      <w:r>
        <w:rPr>
          <w:rFonts w:ascii="Times New Roman" w:hAnsi="Times New Roman" w:cs="Times New Roman"/>
          <w:sz w:val="24"/>
          <w:szCs w:val="24"/>
        </w:rPr>
        <w:t xml:space="preserve"> является важным условием освоения детьми программного материала. Стремление к выражению своего отношения к действительности должно служить источником развития образного мышления.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Тематическая цельность и последовательность</w:t>
      </w:r>
      <w:r>
        <w:rPr>
          <w:rFonts w:ascii="Times New Roman" w:hAnsi="Times New Roman" w:cs="Times New Roman"/>
          <w:sz w:val="24"/>
          <w:szCs w:val="24"/>
        </w:rPr>
        <w:t xml:space="preserve"> помогают обеспечить прозрачные эмоциональные контакты с искусством на каждом этапе обучения. Ребенок поднимается год за годом, урок за уроком по ступенькам познания личных связей со всем миром художественно-эмоциональной культуры. Принцип опоры на личный опыт ребенка и расширения, обогащения его освоением культуры выражен в самой структуре программы.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«Изобразительное искусство» предусматривает чередование уроков </w:t>
      </w:r>
      <w:r>
        <w:rPr>
          <w:rFonts w:ascii="Times New Roman" w:hAnsi="Times New Roman" w:cs="Times New Roman"/>
          <w:b/>
          <w:bCs/>
          <w:sz w:val="24"/>
          <w:szCs w:val="24"/>
        </w:rPr>
        <w:t>индивидуального практического творчества учащихся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bCs/>
          <w:sz w:val="24"/>
          <w:szCs w:val="24"/>
        </w:rPr>
        <w:t>уроков коллективной творческой деятельности.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Коллективные формы работы могут быть разными: работа по группам; индивидуально-коллективная работа, когда каждый выполняет свою часть для общего панно или постройки. Совместная творческая деятельность учит детей договариваться, ставить и решать общие задачи, понимать друг друга, с уважением и интересом относиться к работе товарища, а общий положительный результат дает стимул для дальнейшего творчества и уверенность в своих силах. Чаще всего такая работа - это подведение итога какой-то большой темы и возможность более полного и многогранного ее раскрытия, когда усилия каждого, сложенные вместе, дают яркую и целостную картину.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Художественная деятельность школьников на уроках находит разнообразные формы выражения: изображение на плоскости и в объеме (с натуры, по памяти, по представлению);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прослушивание музыкальных и литературных произведений (народных, классических, современных).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уроках вводится игровая драматургия по изучаемой теме, прослеживаются связи с музыкой, литературой, историей, трудом.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Обсуждение детских работ</w:t>
      </w:r>
      <w:r>
        <w:rPr>
          <w:rFonts w:ascii="Times New Roman" w:hAnsi="Times New Roman" w:cs="Times New Roman"/>
          <w:sz w:val="24"/>
          <w:szCs w:val="24"/>
        </w:rPr>
        <w:t xml:space="preserve"> с точки зрения их содержания, выразительности, оригинальности активизирует внимание детей, формирует опыт творческого общения.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Периодическая </w:t>
      </w:r>
      <w:r>
        <w:rPr>
          <w:rFonts w:ascii="Times New Roman" w:hAnsi="Times New Roman" w:cs="Times New Roman"/>
          <w:b/>
          <w:bCs/>
          <w:sz w:val="24"/>
          <w:szCs w:val="24"/>
        </w:rPr>
        <w:t>организация выставок</w:t>
      </w:r>
      <w:r>
        <w:rPr>
          <w:rFonts w:ascii="Times New Roman" w:hAnsi="Times New Roman" w:cs="Times New Roman"/>
          <w:sz w:val="24"/>
          <w:szCs w:val="24"/>
        </w:rPr>
        <w:t xml:space="preserve"> дает детям возможность заново увидеть и оценить свои работы, ощутить радости успеха. Выполненные на уроках работы учащихся могут быть использованы как подарки для родных и друзей, могут применяться в оформлении школы.</w:t>
      </w:r>
    </w:p>
    <w:p w:rsidR="00904F02" w:rsidRPr="00D043C8" w:rsidRDefault="00F244D3" w:rsidP="00D0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предмета «Изобразительное искусство» в учебном плане</w:t>
      </w:r>
    </w:p>
    <w:p w:rsidR="00D043C8" w:rsidRPr="00D043C8" w:rsidRDefault="00D043C8" w:rsidP="00D0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курса «</w:t>
      </w:r>
      <w:r w:rsidRPr="00D043C8">
        <w:rPr>
          <w:rFonts w:ascii="Times New Roman" w:hAnsi="Times New Roman" w:cs="Times New Roman"/>
          <w:bCs/>
          <w:sz w:val="24"/>
          <w:szCs w:val="24"/>
        </w:rPr>
        <w:t>Изобразительное искусство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4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согласно учебному плану в МБОУ СОШ№2 отводится 1 час в нед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елю, 34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недели. В связи с тем, что </w:t>
      </w:r>
      <w:r w:rsidR="00591AC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591A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выпадае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на праздничные  дни (</w:t>
      </w:r>
      <w:r w:rsidR="00591AC0">
        <w:rPr>
          <w:rFonts w:ascii="Times New Roman" w:hAnsi="Times New Roman" w:cs="Times New Roman"/>
        </w:rPr>
        <w:t>1 и 8 мая</w:t>
      </w:r>
      <w:r>
        <w:rPr>
          <w:rFonts w:ascii="Times New Roman" w:hAnsi="Times New Roman" w:cs="Times New Roman"/>
        </w:rPr>
        <w:t xml:space="preserve"> 202</w:t>
      </w:r>
      <w:r w:rsidR="00591AC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г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- количество часов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3</w:t>
      </w:r>
      <w:r w:rsidR="00591AC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ч. Программа будет выполнена за счет уплотнения учебного материала.</w:t>
      </w:r>
    </w:p>
    <w:p w:rsidR="00D043C8" w:rsidRPr="00D043C8" w:rsidRDefault="00D043C8" w:rsidP="00D0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66162F" w:rsidRDefault="006616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F244D3">
      <w:pPr>
        <w:spacing w:after="0" w:line="240" w:lineRule="auto"/>
        <w:ind w:firstLine="567"/>
        <w:jc w:val="center"/>
        <w:rPr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Ценностные ориентиры содержания учебного предмета «Изобразительное искусство»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Ценностные ориентиры образования конкретизируют личностный, социальный и государственный заказ системы образования и отражают следующие целевые установки начального образования в области изобразительного искусства: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формирование основ гражданской идентичности осуществляется в процессе восприятия мира как единого и целостного при разнообразии культур, национальностей,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религий; уважение истории и искусства каждого народа, анализ произведений живописи, графики, скульптуры, архитектуры и декоративно-прикладного искусства как носителей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культурно-исторической информации, переживание их образного смысла способствуют развитию чувства сопричастности и гордости за свою Родину, народ и историю;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психологических условий развития общения и сотрудничества осуществляется в процессе доброжелательного и доверительного диалога, в процессе образовательных ситуаций, стимулирующих зарождение у детей доверия и внимания к собеседнику, готовности к сотрудничеству и дружбе, оказанию помощи тем, кто в ней нуждается. При этом ученик ставится в действенную позицию, а не получает лишь теоретическую информацию. Создавая творческий продукт на «важные темы жизни», он сердцем переживает ситуацию «раненой птицы» или «брошенной собаки», «больной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бабушки» или «раненого солдата» и т. п. Таким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он обогащает душу опытом чувствований, так необходимых для формирования чуткой и заботливой личности;</w:t>
      </w:r>
    </w:p>
    <w:p w:rsidR="004B0B5D" w:rsidRDefault="00F244D3" w:rsidP="004B0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развитие ценностно-смысловой сферы личности осуществляется в процессе приобщения учеников к общечеловеческим принципам нравственности и гуманизма. Такими непреходящими источниками мудрости являются произведения искусства, образная форма которых почти всегда несёт идею любви, сострадания, братства, уважения семейных ценностей и красоты. Даже тогда, когда замысел художника вызывает чувство тревоги, печали или грусти, всё равно ребёнок приобретает важный ценностно-смысловой опыт. </w:t>
      </w:r>
    </w:p>
    <w:p w:rsidR="0066162F" w:rsidRDefault="004B0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244D3">
        <w:rPr>
          <w:rFonts w:ascii="Times New Roman" w:hAnsi="Times New Roman" w:cs="Times New Roman"/>
          <w:sz w:val="24"/>
          <w:szCs w:val="24"/>
        </w:rPr>
        <w:t>Реализация ценностных ориентиров общего образования на уроках изобразительного искусства в единстве процессов обучения и воспитания обеспечивает возможность саморазвития обучающихся, способствует развитию личностных, коммуникативных и предметных компетенций младших школьников.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и учебн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методическое обеспечение учебного процесса</w:t>
      </w:r>
    </w:p>
    <w:p w:rsidR="0066162F" w:rsidRDefault="00F244D3">
      <w:pPr>
        <w:pStyle w:val="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Л. А. </w:t>
      </w:r>
      <w:proofErr w:type="spellStart"/>
      <w:r>
        <w:rPr>
          <w:rFonts w:ascii="Times New Roman" w:hAnsi="Times New Roman"/>
          <w:sz w:val="24"/>
          <w:szCs w:val="24"/>
        </w:rPr>
        <w:t>Неменская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и др. Изобразительное искусство и художественный      труд. Рабочие программы. 1 – 4 классы. </w:t>
      </w:r>
      <w:proofErr w:type="gramStart"/>
      <w:r>
        <w:rPr>
          <w:rFonts w:ascii="Times New Roman" w:hAnsi="Times New Roman"/>
          <w:sz w:val="24"/>
          <w:szCs w:val="24"/>
        </w:rPr>
        <w:t>М-</w:t>
      </w:r>
      <w:proofErr w:type="gramEnd"/>
      <w:r>
        <w:rPr>
          <w:rFonts w:ascii="Times New Roman" w:hAnsi="Times New Roman"/>
          <w:sz w:val="24"/>
          <w:szCs w:val="24"/>
        </w:rPr>
        <w:t xml:space="preserve"> Просвещение. 2014 г.</w:t>
      </w:r>
    </w:p>
    <w:p w:rsidR="0066162F" w:rsidRDefault="00F244D3">
      <w:pPr>
        <w:pStyle w:val="1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пособие к учебникам по изобразительному искусству: 1—4 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 / Под ред. Б. М. 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Просвещение. 2011 г.</w:t>
      </w:r>
    </w:p>
    <w:p w:rsidR="0066162F" w:rsidRDefault="00F244D3">
      <w:pPr>
        <w:pStyle w:val="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Л.А. </w:t>
      </w:r>
      <w:proofErr w:type="spellStart"/>
      <w:r>
        <w:rPr>
          <w:rFonts w:ascii="Times New Roman" w:hAnsi="Times New Roman"/>
          <w:sz w:val="24"/>
          <w:szCs w:val="24"/>
        </w:rPr>
        <w:t>Неменская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«Каждый народ - художник» учебник 4 класс </w:t>
      </w:r>
      <w:proofErr w:type="gramStart"/>
      <w:r>
        <w:rPr>
          <w:rFonts w:ascii="Times New Roman" w:hAnsi="Times New Roman"/>
          <w:sz w:val="24"/>
          <w:szCs w:val="24"/>
        </w:rPr>
        <w:t>М-</w:t>
      </w:r>
      <w:proofErr w:type="gramEnd"/>
      <w:r>
        <w:rPr>
          <w:rFonts w:ascii="Times New Roman" w:hAnsi="Times New Roman"/>
          <w:sz w:val="24"/>
          <w:szCs w:val="24"/>
        </w:rPr>
        <w:t xml:space="preserve"> Просвещение. 2018</w:t>
      </w:r>
    </w:p>
    <w:p w:rsidR="0066162F" w:rsidRDefault="00F244D3">
      <w:pPr>
        <w:spacing w:line="240" w:lineRule="auto"/>
        <w:jc w:val="both"/>
        <w:rPr>
          <w:rStyle w:val="FontStyle43"/>
          <w:i w:val="0"/>
          <w:iCs w:val="0"/>
          <w:cap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практическое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>Краски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акварельные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гуашевые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беличьи № 3,5,10.Кисти из щетины № 3, 10 ,13.Емкости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воды.Стеки.Пластилин.Ножницы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6162F" w:rsidRDefault="00F244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4"/>
          <w:szCs w:val="24"/>
        </w:rPr>
      </w:pPr>
      <w:r>
        <w:rPr>
          <w:rFonts w:ascii="Times New Roman" w:eastAsia="PragmaticaCSanPin-Regular" w:hAnsi="Times New Roman" w:cs="Times New Roman"/>
          <w:sz w:val="24"/>
          <w:szCs w:val="24"/>
        </w:rPr>
        <w:t>Технические средства:</w:t>
      </w:r>
    </w:p>
    <w:p w:rsidR="0066162F" w:rsidRDefault="00F244D3">
      <w:pPr>
        <w:pStyle w:val="1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66162F" w:rsidRDefault="00F244D3">
      <w:pPr>
        <w:pStyle w:val="1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Мультимедийный проектор, </w:t>
      </w:r>
      <w:proofErr w:type="spellStart"/>
      <w:r>
        <w:rPr>
          <w:rFonts w:ascii="Times New Roman" w:hAnsi="Times New Roman" w:cs="Times New Roman"/>
          <w:sz w:val="24"/>
          <w:szCs w:val="24"/>
        </w:rPr>
        <w:t>Optoma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pStyle w:val="1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6162F" w:rsidRDefault="0066162F" w:rsidP="00904F0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E2A1C" w:rsidRDefault="00AE2A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A1C" w:rsidRDefault="00AE2A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A1C" w:rsidRDefault="00AE2A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A1C" w:rsidRDefault="00AE2A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F244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66162F" w:rsidRDefault="006616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F244D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«Изобразительное искусство» в начальной школе должны быть достигнуты определенные результаты.</w:t>
      </w:r>
    </w:p>
    <w:p w:rsidR="0066162F" w:rsidRDefault="00F244D3">
      <w:pPr>
        <w:spacing w:after="0" w:line="240" w:lineRule="auto"/>
        <w:ind w:firstLine="14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искусство»: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чувство гордости за культуру и искусство Родины, своего народа;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культуре и искусству других народов нашей страны и мира в целом;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понимание особой роли культуры и искусства в жизни общества и каждого отдельного человека;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эстетических чувств, художественно-творческого мышления, наблюдательности и фантазии;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эстетических потребностей (потребностей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сотрудничать с товарищами в процессе совместной деятельности, соотносить свою часть работы с общим замыслом;</w:t>
      </w:r>
    </w:p>
    <w:p w:rsidR="0066162F" w:rsidRDefault="00F244D3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66162F" w:rsidRDefault="0066162F">
      <w:pPr>
        <w:numPr>
          <w:ilvl w:val="0"/>
          <w:numId w:val="4"/>
        </w:numPr>
        <w:spacing w:after="0" w:line="240" w:lineRule="auto"/>
        <w:ind w:left="0" w:firstLine="9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6162F" w:rsidRDefault="00F244D3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характеризуют уровень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универсальных способностей учащихся, проявляющихся в познавательной и практической творческой деятельности: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освоение способов решения проблем творческого и поискового характера;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 умением творческого видения с позиций художника, т. е. умением сравнивать, анализировать, выделять главное, обобщать;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освоение начальных форм познавательной и личностной рефлексии;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 по родовидовым признакам;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т.д.;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рационально строить самостоятельную творческую деятельность, умение организовать место занятий;</w:t>
      </w:r>
    </w:p>
    <w:p w:rsidR="0066162F" w:rsidRDefault="00F244D3">
      <w:pPr>
        <w:numPr>
          <w:ilvl w:val="0"/>
          <w:numId w:val="5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66162F" w:rsidRDefault="006616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6162F" w:rsidRDefault="00F244D3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характеризуют опыт обучающихся  в художественно-творческой деятельности, который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приобретается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закрепляется в процессе освоения учебного предмета:</w:t>
      </w:r>
    </w:p>
    <w:p w:rsidR="0066162F" w:rsidRDefault="00F244D3">
      <w:pPr>
        <w:spacing w:after="0" w:line="240" w:lineRule="auto"/>
        <w:ind w:firstLine="142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Обучающиеся научатся: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узнают  о роли изобразительного искусства в жизни человека, его роли в духовно-нравственном развитии человека;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узнают  основы художественной культуры, в том числе на материале художественной культуры родного края, 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эстетическому отношению к миру; пониманию красоты как ценности, потребности в художественном творчестве и в общении с искусством;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овладеют практическими умениями и навыками в восприятии, анализе и оценке произведений искусства;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овладеют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узнают виды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  <w:proofErr w:type="gramEnd"/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узнают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видов и жанров пространственно-визуальных искусств;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пониманию образной природы искусства;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эстетической оценке явлений природы, событий окружающего мира;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применению художественных умений, знаний и представлений в процессе выполнения художественно-творческих работ;</w:t>
      </w:r>
    </w:p>
    <w:p w:rsidR="0066162F" w:rsidRDefault="00F244D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Обучающиеся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получат возможность научиться: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компоновать на плоскости листа и в объеме задуманный художественный образ;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применять в художественно-творческой деятельности основы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цветоведения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основы графической грамоты;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моделированию из бумаги, лепки из пластилина,  изображению средствами аппликации и коллажа;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характеризовать и эстетически оценивать разнообразие и красоту природы различных регионов нашей страны;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изображать в творческих работах особенностей художественной культуры разных (знакомых по урокам) народов, передаче особенностей понимания ими красоты природы, человека, народных традиций;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эстетически, эмоционально воспринимать красоту городов, сохранивших исторический облик, — свидетелей нашей истории;</w:t>
      </w:r>
    </w:p>
    <w:p w:rsidR="0066162F" w:rsidRDefault="00F244D3">
      <w:pPr>
        <w:numPr>
          <w:ilvl w:val="0"/>
          <w:numId w:val="6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66162F" w:rsidRDefault="0066162F" w:rsidP="00F244D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6162F" w:rsidRDefault="00F244D3" w:rsidP="00F244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учебного предмета</w:t>
      </w:r>
    </w:p>
    <w:p w:rsidR="0066162F" w:rsidRDefault="00F244D3" w:rsidP="00F244D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будут сформированы основы художественной культуры: пред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ставления о специфике искусства, потребность в художест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венном   творчестве и в общении с искусством;</w:t>
      </w:r>
    </w:p>
    <w:p w:rsidR="0066162F" w:rsidRDefault="00F244D3" w:rsidP="00F244D3">
      <w:pPr>
        <w:numPr>
          <w:ilvl w:val="0"/>
          <w:numId w:val="7"/>
        </w:numPr>
        <w:autoSpaceDE w:val="0"/>
        <w:autoSpaceDN w:val="0"/>
        <w:adjustRightInd w:val="0"/>
        <w:spacing w:before="6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начнут развиваться образное мышление, наблюдательность и воображение, творческие способности, эстетические чув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ства, формироваться основы анализа произведения искусства;</w:t>
      </w:r>
    </w:p>
    <w:p w:rsidR="00F244D3" w:rsidRDefault="00F244D3" w:rsidP="00F244D3">
      <w:pPr>
        <w:numPr>
          <w:ilvl w:val="0"/>
          <w:numId w:val="7"/>
        </w:numPr>
        <w:autoSpaceDE w:val="0"/>
        <w:autoSpaceDN w:val="0"/>
        <w:adjustRightInd w:val="0"/>
        <w:spacing w:before="77"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сформируются основы духовно-нравственных ценностей лич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ности, будет</w:t>
      </w:r>
    </w:p>
    <w:p w:rsidR="0066162F" w:rsidRDefault="00F244D3" w:rsidP="00F244D3">
      <w:pPr>
        <w:autoSpaceDE w:val="0"/>
        <w:autoSpaceDN w:val="0"/>
        <w:adjustRightInd w:val="0"/>
        <w:spacing w:before="77"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проявляться эмоционально-ценностное отно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шение к миру, художественный вкус;</w:t>
      </w:r>
    </w:p>
    <w:p w:rsidR="0066162F" w:rsidRDefault="00F244D3" w:rsidP="00F244D3">
      <w:pPr>
        <w:numPr>
          <w:ilvl w:val="0"/>
          <w:numId w:val="7"/>
        </w:numPr>
        <w:autoSpaceDE w:val="0"/>
        <w:autoSpaceDN w:val="0"/>
        <w:adjustRightInd w:val="0"/>
        <w:spacing w:before="7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появится способность к реализации творческого потенциа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ла в духовной, художественно-продуктивной деятельности, разовьется трудолюбие, открытость миру, диалогичность;</w:t>
      </w:r>
    </w:p>
    <w:p w:rsidR="0066162F" w:rsidRDefault="00F244D3" w:rsidP="00F244D3">
      <w:pPr>
        <w:numPr>
          <w:ilvl w:val="0"/>
          <w:numId w:val="7"/>
        </w:numPr>
        <w:autoSpaceDE w:val="0"/>
        <w:autoSpaceDN w:val="0"/>
        <w:adjustRightInd w:val="0"/>
        <w:spacing w:before="7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установится осознанное уважение и принятие традиций, форм культурно-исторической, социальной и духовной жизни род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ного края, наполнятся конкретным содержание понятия «Отечество», «родная земля», «моя семья и род», «мой дом», разовьется принятие культуры и духовных традиций много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национального народа Российской Федерации, зародится социально ориентированный взгляд на мир;</w:t>
      </w:r>
    </w:p>
    <w:p w:rsidR="0066162F" w:rsidRDefault="00F244D3" w:rsidP="00F244D3">
      <w:pPr>
        <w:numPr>
          <w:ilvl w:val="0"/>
          <w:numId w:val="7"/>
        </w:numPr>
        <w:autoSpaceDE w:val="0"/>
        <w:autoSpaceDN w:val="0"/>
        <w:adjustRightInd w:val="0"/>
        <w:spacing w:before="7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будут заложены основы российской гражданской идентич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ности, чувства гордости за свою Родину, появится осозна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ние своей этнической и национальной принадлежности, от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ветственности за общее благополучие.</w:t>
      </w:r>
    </w:p>
    <w:p w:rsidR="0066162F" w:rsidRDefault="00F244D3">
      <w:pPr>
        <w:autoSpaceDE w:val="0"/>
        <w:autoSpaceDN w:val="0"/>
        <w:adjustRightInd w:val="0"/>
        <w:spacing w:before="106" w:after="0" w:line="240" w:lineRule="auto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Обучающиеся:</w:t>
      </w:r>
    </w:p>
    <w:p w:rsidR="0066162F" w:rsidRDefault="00F244D3" w:rsidP="00F244D3">
      <w:pPr>
        <w:numPr>
          <w:ilvl w:val="0"/>
          <w:numId w:val="8"/>
        </w:numPr>
        <w:autoSpaceDE w:val="0"/>
        <w:autoSpaceDN w:val="0"/>
        <w:adjustRightInd w:val="0"/>
        <w:spacing w:before="5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овладеют умениями и навыками восприятия произведений искусства; смогут понимать образную природу искусства; да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вать эстетическую оценку явлениям окружающего мира;</w:t>
      </w:r>
    </w:p>
    <w:p w:rsidR="0066162F" w:rsidRDefault="00F244D3" w:rsidP="00F244D3">
      <w:pPr>
        <w:numPr>
          <w:ilvl w:val="0"/>
          <w:numId w:val="8"/>
        </w:numPr>
        <w:autoSpaceDE w:val="0"/>
        <w:autoSpaceDN w:val="0"/>
        <w:adjustRightInd w:val="0"/>
        <w:spacing w:before="6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получат навыки сотрудничества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взрослыми и сверстника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ми, научатся вести диалог, участвовать в обсуждении значи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мых явлений жизни и искусства;</w:t>
      </w:r>
    </w:p>
    <w:p w:rsidR="0066162F" w:rsidRDefault="00F244D3" w:rsidP="00F244D3">
      <w:pPr>
        <w:numPr>
          <w:ilvl w:val="0"/>
          <w:numId w:val="8"/>
        </w:numPr>
        <w:autoSpaceDE w:val="0"/>
        <w:autoSpaceDN w:val="0"/>
        <w:adjustRightInd w:val="0"/>
        <w:spacing w:before="6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научатся различать виды и жанры искусства, смогут называть ведущие художественные музеи России (и своего региона);</w:t>
      </w:r>
    </w:p>
    <w:p w:rsidR="0066162F" w:rsidRDefault="00F244D3" w:rsidP="00F244D3">
      <w:pPr>
        <w:numPr>
          <w:ilvl w:val="0"/>
          <w:numId w:val="8"/>
        </w:numPr>
        <w:autoSpaceDE w:val="0"/>
        <w:autoSpaceDN w:val="0"/>
        <w:adjustRightInd w:val="0"/>
        <w:spacing w:before="77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будут использовать выразительные средства для воплощения собственного художественно-творческого замысла; смогут вы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>полнять простые рисунки и орнаментальные композиции, ис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пользуя язык компьютерной графики в программе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Paint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6162F" w:rsidRDefault="006616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162F" w:rsidRDefault="00F244D3" w:rsidP="00F244D3">
      <w:pPr>
        <w:spacing w:after="0" w:line="240" w:lineRule="auto"/>
        <w:ind w:left="-567" w:firstLine="14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получат возможность научиться:</w:t>
      </w:r>
    </w:p>
    <w:p w:rsidR="0066162F" w:rsidRDefault="00F244D3" w:rsidP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66162F" w:rsidRDefault="00F244D3" w:rsidP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компоновать на плоскости листа и в объеме задуманный художественный образ;</w:t>
      </w:r>
    </w:p>
    <w:p w:rsidR="0066162F" w:rsidRDefault="00F244D3" w:rsidP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применять в художественно-творческой деятельности основы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основы графической грамоты;</w:t>
      </w:r>
    </w:p>
    <w:p w:rsidR="0066162F" w:rsidRDefault="00F244D3" w:rsidP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моделированию из бумаги, лепки из пластилина,  изображению средствами аппликации и коллажа;</w:t>
      </w:r>
    </w:p>
    <w:p w:rsidR="0066162F" w:rsidRDefault="00F244D3" w:rsidP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характеризовать и эстетически оценивать разнообразие и красоту природы различных регионов нашей страны;</w:t>
      </w:r>
    </w:p>
    <w:p w:rsidR="0066162F" w:rsidRDefault="00F244D3" w:rsidP="00F244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66162F" w:rsidRDefault="00F244D3" w:rsidP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изображать в творческих работах особенностей художественной культуры разных (знакомых по урокам) народов, передаче особенностей понимания ими красоты природы, человека, народных традиций;</w:t>
      </w:r>
    </w:p>
    <w:p w:rsidR="0066162F" w:rsidRDefault="00F244D3" w:rsidP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эстетически, эмоционально воспринимать красоту городов, сохранивших исторический облик, — свидетелей нашей истории;</w:t>
      </w:r>
    </w:p>
    <w:p w:rsidR="0066162F" w:rsidRDefault="00661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43C8" w:rsidRDefault="00D04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4D3" w:rsidRDefault="00F24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62F" w:rsidRDefault="00661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2A1C" w:rsidRDefault="00AE2A1C" w:rsidP="00F244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F244D3" w:rsidP="00F244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 ПРЕДМЕТА</w:t>
      </w:r>
    </w:p>
    <w:p w:rsidR="0066162F" w:rsidRDefault="00F244D3" w:rsidP="00F244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«ИЗОБРАЗИТЕЛЬНОЕ ИСКУССТВО»</w:t>
      </w:r>
    </w:p>
    <w:p w:rsidR="0066162F" w:rsidRDefault="0066162F" w:rsidP="00F244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40" w:type="dxa"/>
        <w:jc w:val="center"/>
        <w:tblInd w:w="-2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7"/>
        <w:gridCol w:w="2087"/>
        <w:gridCol w:w="6520"/>
        <w:gridCol w:w="816"/>
      </w:tblGrid>
      <w:tr w:rsidR="0066162F" w:rsidTr="00D043C8">
        <w:trPr>
          <w:trHeight w:val="499"/>
          <w:jc w:val="center"/>
        </w:trPr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 (раздела), урока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раздела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6162F" w:rsidTr="00D043C8">
        <w:trPr>
          <w:trHeight w:val="269"/>
          <w:jc w:val="center"/>
        </w:trPr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Истоки родного искусства</w:t>
            </w:r>
          </w:p>
          <w:p w:rsidR="0066162F" w:rsidRDefault="0066162F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Знакомство с истоками родного искусства – это знакомство со своей Родиной. В постройках, предметах быта, в том, как люди одеваются и украшают одежду, раскрывается их представление о мире, красоте человека. Роль природных условий в характере традиционной культуры народа. Гармония жилья с природой. Природные материалы и их эстетика. Польза и красота в традиционных постройках. Дерево как традиционный материал. Деревня – деревянный мир. Изображение традиционной сельской жизни в произведениях русских художников. Эстетика труда и празднества.</w:t>
            </w:r>
          </w:p>
          <w:p w:rsidR="0066162F" w:rsidRDefault="0066162F" w:rsidP="00F244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8ч</w:t>
            </w:r>
          </w:p>
        </w:tc>
      </w:tr>
      <w:tr w:rsidR="0066162F" w:rsidTr="00D043C8">
        <w:trPr>
          <w:trHeight w:val="269"/>
          <w:jc w:val="center"/>
        </w:trPr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Древние города нашей земли</w:t>
            </w:r>
          </w:p>
          <w:p w:rsidR="0066162F" w:rsidRDefault="0066162F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Красота и неповторимость архитектурных ансамблей Древней Руси. Конструктивные особенности русского города-крепости. Крепостные стены и башни как архитектурные постройки. Древнерусский каменный храм. Конструкция и художественный образ, символика архитектуры православного храма. Общий характер и архитектурное своеобразие древних русских городов (Новгород, Псков, Владимир, Суздаль, Ростов и др.). Памятники древнего зодчества Москвы. Особенности архитектуры храма и городской усадьбы. Соответствие одежды человека и окружающей его предметной среды. Конструктивное и композиционное мышление, чувство пропорций, соотношения частей при формировании образа.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6162F" w:rsidTr="00D043C8">
        <w:trPr>
          <w:trHeight w:val="269"/>
          <w:jc w:val="center"/>
        </w:trPr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народ - художник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Представление о богатстве и многообразии художественных культур мира. Отношения человека и природы и их выражение в духовной ценности традиционной культуры народа, в особой манере понимать явления жизни. Природные материалы и их роль в характере национальных построек и предметов традиционного быта. Выражение в предметном мире, костюме, укладе жизни представлений о красоте и устройстве мира. Художественная культура — это пространственно-предметный мир, в котором выражается душа народа. Формирование эстетического отношения к иным художественным культурам. Формирование понимания единства культуры человечества и способности искусства объединять разные народы, способствовать взаимопониманию.</w:t>
            </w:r>
          </w:p>
          <w:p w:rsidR="0066162F" w:rsidRDefault="0066162F" w:rsidP="00F24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9ч</w:t>
            </w:r>
          </w:p>
        </w:tc>
      </w:tr>
      <w:tr w:rsidR="0066162F" w:rsidTr="00D043C8">
        <w:trPr>
          <w:trHeight w:val="269"/>
          <w:jc w:val="center"/>
        </w:trPr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объединяет народы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представлений о великом многообразии культур мира – к представлению о едином для всех народов понимании красоты и безобразия, коренных явлений жизни. Вечные темы в искусстве: материнство, уважение к старшим, защита Отечества, способность сопереживать людям, способность утверждать добро. Изобразительное искусство выражает глубокие чувства и переживания людей, духовную жизнь человека. Искусство передает опыт чувств и переживаний от поколения к поколению. Восприятие произведений искусства – творчество зрителя, влияющее на его внутренний мир и представления о жизни.</w:t>
            </w:r>
          </w:p>
          <w:p w:rsidR="0066162F" w:rsidRDefault="0066162F" w:rsidP="00F24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62F" w:rsidRDefault="0066162F" w:rsidP="00F24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62F" w:rsidRDefault="00F244D3" w:rsidP="00F24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AE2A1C" w:rsidP="00F2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F244D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66162F" w:rsidTr="00D043C8">
        <w:trPr>
          <w:trHeight w:val="269"/>
          <w:jc w:val="center"/>
        </w:trPr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66162F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F2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66162F" w:rsidP="00F24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162F" w:rsidRDefault="00F244D3" w:rsidP="00AE2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2A1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912D8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66162F" w:rsidRDefault="0066162F" w:rsidP="00F244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62F" w:rsidRDefault="0066162F" w:rsidP="00F244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44D3" w:rsidRDefault="00F244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44D3" w:rsidRDefault="00F244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44D3" w:rsidRDefault="00F244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62F" w:rsidRDefault="0066162F">
      <w:pPr>
        <w:spacing w:after="0"/>
      </w:pPr>
    </w:p>
    <w:p w:rsidR="00AE2A1C" w:rsidRDefault="00AE2A1C">
      <w:pPr>
        <w:spacing w:after="0"/>
      </w:pPr>
    </w:p>
    <w:p w:rsidR="00AE2A1C" w:rsidRDefault="00AE2A1C">
      <w:pPr>
        <w:spacing w:after="0"/>
      </w:pPr>
    </w:p>
    <w:p w:rsidR="00AE2A1C" w:rsidRDefault="00AE2A1C">
      <w:pPr>
        <w:spacing w:after="0"/>
      </w:pPr>
    </w:p>
    <w:p w:rsidR="00AE2A1C" w:rsidRDefault="00AE2A1C">
      <w:pPr>
        <w:spacing w:after="0"/>
      </w:pPr>
    </w:p>
    <w:p w:rsidR="00AE2A1C" w:rsidRDefault="00AE2A1C">
      <w:pPr>
        <w:spacing w:after="0"/>
      </w:pPr>
    </w:p>
    <w:p w:rsidR="00AE2A1C" w:rsidRDefault="00AE2A1C">
      <w:pPr>
        <w:spacing w:after="0"/>
      </w:pPr>
    </w:p>
    <w:p w:rsidR="00AE2A1C" w:rsidRDefault="00AE2A1C" w:rsidP="00AE2A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A1C" w:rsidRDefault="00AE2A1C" w:rsidP="00AE2A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tbl>
      <w:tblPr>
        <w:tblW w:w="10781" w:type="dxa"/>
        <w:tblInd w:w="-56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979"/>
        <w:gridCol w:w="2551"/>
        <w:gridCol w:w="1134"/>
        <w:gridCol w:w="5103"/>
      </w:tblGrid>
      <w:tr w:rsidR="00AE2A1C" w:rsidRPr="002B1DBF" w:rsidTr="00AE2A1C">
        <w:trPr>
          <w:trHeight w:val="399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B1D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B1D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ind w:right="27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AE2A1C" w:rsidRPr="002B1DBF" w:rsidRDefault="00AE2A1C" w:rsidP="003B4F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AE2A1C" w:rsidRPr="002B1DBF" w:rsidTr="00AE2A1C">
        <w:trPr>
          <w:trHeight w:val="399"/>
        </w:trPr>
        <w:tc>
          <w:tcPr>
            <w:tcW w:w="107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</w:tr>
      <w:tr w:rsidR="00AE2A1C" w:rsidRPr="002B1DBF" w:rsidTr="00AE2A1C">
        <w:trPr>
          <w:trHeight w:val="1290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right="18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AE2A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323C0C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Пейзаж родной земли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красоту природы родного края. Характеризовать особенности красоты природы разных климатических зон. Изображать характерные особенности пейзажа родной природы. Использовать выразительные средства живописи для создания образов природы. Изображать российскую природу (пейзаж)</w:t>
            </w:r>
          </w:p>
        </w:tc>
      </w:tr>
      <w:tr w:rsidR="00AE2A1C" w:rsidRPr="002B1DBF" w:rsidTr="00AE2A1C">
        <w:trPr>
          <w:trHeight w:val="502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Пейзаж родной земли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выразительные средства живописи для создания образов природы.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российскую природу</w:t>
            </w:r>
          </w:p>
        </w:tc>
      </w:tr>
      <w:tr w:rsidR="00AE2A1C" w:rsidRPr="002B1DBF" w:rsidTr="00AE2A1C">
        <w:trPr>
          <w:trHeight w:val="1467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AE2A1C" w:rsidRPr="00323C0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Деревня - деревянный мир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C60A63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Рассуждать о роли природных условий в характере традиционной культуры народа. Рассказывать об избе, как образе традиционного русского дома. Рассказывать о воплощении в конструкции и декоре избы космогонических представлений — представлений о порядке и устройстве мира. Объяснять конструкцию избы и назначение её частей.</w:t>
            </w:r>
          </w:p>
        </w:tc>
      </w:tr>
      <w:tr w:rsidR="00AE2A1C" w:rsidRPr="002B1DBF" w:rsidTr="00AE2A1C">
        <w:trPr>
          <w:trHeight w:val="358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Красота</w:t>
            </w:r>
          </w:p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представление народа о красоте человека, связанное с традициями жизни и труда в определенных природных и исторических условиях. Приобретать опыт эмоционального восприятия традиционного народного костюма. Различать деятельность каждого из Братьев-Мастеров (Мастера Изображения, Мастера Украшения и Мастера Постройки) при создании русского народного костюма. Размышлять о традиционной одежде как о выражении образа красоты человека.</w:t>
            </w:r>
          </w:p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Рассматривать женский праздничный костюм как концентрацию народных представлений об устройстве мира. Изображать женские и мужские образы в народных костюмах, использовать гуашь, кисти, бумагу, клей, ножницы. </w:t>
            </w:r>
          </w:p>
        </w:tc>
      </w:tr>
      <w:tr w:rsidR="00AE2A1C" w:rsidRPr="002B1DBF" w:rsidTr="00AE2A1C">
        <w:trPr>
          <w:trHeight w:val="1659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AE2A1C" w:rsidRPr="00323C0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  <w:p w:rsidR="00AE2A1C" w:rsidRPr="002B1DBF" w:rsidRDefault="00AE2A1C" w:rsidP="003B4FD1">
            <w:pPr>
              <w:spacing w:after="0" w:line="240" w:lineRule="auto"/>
              <w:ind w:left="14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празднике как о народном образе радости и счастливой жизни. Понимать роль традиционных народных праздников в жизни людей. Изображать календарные праздники (коллективная работа - панно): осенний праздник урожая, ярмарка; народные гулянья, связанные с приходом весны или концом страды и др., используя гуашь, кисти, листы бумаги (или обои), (возможно создание индивидуальных композиционных работ)</w:t>
            </w:r>
          </w:p>
        </w:tc>
      </w:tr>
      <w:tr w:rsidR="00AE2A1C" w:rsidRPr="002B1DBF" w:rsidTr="00AE2A1C">
        <w:trPr>
          <w:trHeight w:val="547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spacing w:after="0" w:line="240" w:lineRule="auto"/>
              <w:ind w:left="2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6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56" w:right="274" w:firstLine="1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A1C" w:rsidRPr="002B1DBF" w:rsidTr="00AE2A1C">
        <w:trPr>
          <w:trHeight w:val="542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A676D3" w:rsidRDefault="00AE2A1C" w:rsidP="003B4FD1">
            <w:pPr>
              <w:spacing w:after="0" w:line="240" w:lineRule="auto"/>
              <w:ind w:righ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6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AE2A1C" w:rsidRPr="002B1DBF" w:rsidRDefault="00AE2A1C" w:rsidP="003B4FD1">
            <w:pPr>
              <w:spacing w:after="0" w:line="240" w:lineRule="auto"/>
              <w:ind w:left="2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угол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образ древнего русского города. Объяснять значение выбора места для постройки города. Рассказывать о впечатлени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и, которое производил город при </w:t>
            </w: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приближении к нему. Описывать крепостные стены и башни, въездные ворота. Объяснять роль пропорций в формировании конструктивного образа города.</w:t>
            </w:r>
          </w:p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картинами русских художников (</w:t>
            </w:r>
            <w:proofErr w:type="spellStart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А.Васнецова</w:t>
            </w:r>
            <w:proofErr w:type="spellEnd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И. </w:t>
            </w:r>
            <w:proofErr w:type="spellStart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Билибин</w:t>
            </w:r>
            <w:proofErr w:type="spellEnd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 Рерих, </w:t>
            </w:r>
            <w:proofErr w:type="spellStart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С.Рябушкин</w:t>
            </w:r>
            <w:proofErr w:type="spellEnd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др.).</w:t>
            </w:r>
          </w:p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макет древнерусского города (конструирование из бумаги или лепка крепостных стен и башен). (</w:t>
            </w:r>
            <w:r w:rsidRPr="002B1DB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Вариант задания:</w:t>
            </w:r>
            <w:r w:rsidRPr="002B1D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изобразительный образ города-крепости).</w:t>
            </w:r>
          </w:p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материалы, бумага, ножницы, клей или пластилин, стеки; графические материалы</w:t>
            </w:r>
          </w:p>
        </w:tc>
      </w:tr>
      <w:tr w:rsidR="00AE2A1C" w:rsidRPr="002B1DBF" w:rsidTr="00AE2A1C">
        <w:trPr>
          <w:trHeight w:val="789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</w:t>
            </w:r>
          </w:p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соборы</w:t>
            </w:r>
          </w:p>
          <w:p w:rsidR="00AE2A1C" w:rsidRPr="002B1DBF" w:rsidRDefault="00AE2A1C" w:rsidP="003B4FD1">
            <w:pPr>
              <w:spacing w:after="0" w:line="240" w:lineRule="auto"/>
              <w:ind w:right="20"/>
              <w:jc w:val="righ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 о соборах как о святыни города, воплощении красоты, могущества и силы государства, как об архитектурном и смысловом центре города.</w:t>
            </w:r>
          </w:p>
          <w:p w:rsidR="00AE2A1C" w:rsidRPr="002B1DBF" w:rsidRDefault="00AE2A1C" w:rsidP="003B4FD1">
            <w:pPr>
              <w:spacing w:after="0" w:line="240" w:lineRule="auto"/>
              <w:ind w:left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Раскрывать особенности конструкции и символики древнерусского каменного храма, объяснять смысловое значение его частей.</w:t>
            </w:r>
          </w:p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значение постройки, украшения и изображения в здании храма.</w:t>
            </w:r>
          </w:p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макет города с помощью лепки или постройки макета здания древнерусского каменного храма, (вариант задания: изображение храма). Использовать материалы: пластилин, стеки, коробки, ножни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цы, клей</w:t>
            </w:r>
          </w:p>
        </w:tc>
      </w:tr>
      <w:tr w:rsidR="00AE2A1C" w:rsidRPr="002B1DBF" w:rsidTr="00AE2A1C">
        <w:trPr>
          <w:trHeight w:val="2642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орода</w:t>
            </w:r>
          </w:p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Русской земли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основные структурные части города: Кремль, торг, посад. Рассказывать о размещении и характере жилых построек, их соответствии сельскому деревянному дому с усадьбой.</w:t>
            </w:r>
          </w:p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монастырях как о произведении архитектуры и их роли в жизни древних городов.</w:t>
            </w:r>
          </w:p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Рассказывать о жителях древнерусских городов,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их одежды архитек</w:t>
            </w: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турно-предметной среде. Выполнять коллективную работу: моделирование жилого наполнения города, завершение постройки макета города. Вариант задания: изображение древнерусского города (внешний или внутренний вид города).</w:t>
            </w:r>
          </w:p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бумагу, коробки, ножницы, клей; тушь, палочка или гуашь, кисти</w:t>
            </w:r>
            <w:proofErr w:type="gramEnd"/>
          </w:p>
        </w:tc>
      </w:tr>
      <w:tr w:rsidR="00AE2A1C" w:rsidRPr="002B1DBF" w:rsidTr="00AE2A1C">
        <w:trPr>
          <w:trHeight w:val="967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Древнерусские воин</w:t>
            </w:r>
            <w:proofErr w:type="gramStart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защитники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2B1DBF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образе жизни людей древнерусского города; о князе и его дружине, о торговом люде. Характеризовать одежду и оружие воинов: их форму и красоту. Определять значение цвета в одежде, символические значения орнаментов.</w:t>
            </w:r>
          </w:p>
          <w:p w:rsidR="00AE2A1C" w:rsidRPr="002B1DBF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навыки ритмической организации листа, изображения человека.</w:t>
            </w:r>
          </w:p>
          <w:p w:rsidR="00AE2A1C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древнерусских воинов, княжескую дружину. Использовать материалы: гуашь и кисти или мелки, бумагу</w:t>
            </w:r>
          </w:p>
          <w:p w:rsidR="00AE2A1C" w:rsidRPr="00C60A63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D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коллективную работу: моделирование жилого наполнения города, завершение постройки макета города. Вариант задания: изображение древнерусского города (внешний или внутренний вид города).</w:t>
            </w:r>
          </w:p>
        </w:tc>
      </w:tr>
      <w:tr w:rsidR="00AE2A1C" w:rsidRPr="008E149B" w:rsidTr="00AE2A1C">
        <w:trPr>
          <w:trHeight w:val="2530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Новгород. Псков. Владимир и Суздаль. Москва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общий характер и архитектурное своеобразие разных городов.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старинном архитектурном образе Новгорода, Пскова, Владимира, Суздаля (или других территориально близких городов). Характеризовать особый облик города, сформированный историей и характером деятельности жителей.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храма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х-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памятниках в Москве: о Покровском соборе (храм Василия Блаженного) на Красной площади, о каменной шатровой церкви Вознесения в Коломенском. Беседа-путешествие — знакомство с исторической архитектурой города.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(Вариант задания: живописное или графическое изображение древнерусского города.) Использовать материалы: гуашь, кисти, бумагу или мелки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E2A1C" w:rsidRPr="008E149B" w:rsidTr="00AE2A1C">
        <w:trPr>
          <w:trHeight w:val="1789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Узорочье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теремов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росте и изменении назначения городов — торговых и ремесленных центров. Иметь представление о богатом украшении городских построек, о теремах, княжеских дворцах, боярских палатах, городских усадьбах.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отражение природной красоты в орнаментах (преобладание растительных мотивов).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интерьер теремных палат.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листы бумаги для панно (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бумага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тонированная или цветная), гуашь, кисти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E2A1C" w:rsidRPr="008E149B" w:rsidTr="00AE2A1C">
        <w:trPr>
          <w:trHeight w:val="1413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6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Пир в теремных палатах (обобщение темы)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роль постройки, украшения и изображения в создании образа древнерусского города.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праздник в интерьере царских или княжеских палат, участников пира (бояр, боярынь, музыкантов, царских стрельцов, прислужников). Изображать посуду на праздничных столах.</w:t>
            </w:r>
          </w:p>
          <w:p w:rsidR="00AE2A1C" w:rsidRPr="00C60A63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гуашь, кисти, бумагу, Использовать материалы: листы бумаги для панно (бумага тонированная или цветная), гуашь, кисти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ожницы, клей</w:t>
            </w:r>
          </w:p>
        </w:tc>
      </w:tr>
      <w:tr w:rsidR="00AE2A1C" w:rsidRPr="008E149B" w:rsidTr="00AE2A1C">
        <w:trPr>
          <w:trHeight w:val="1108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spacing w:after="0" w:line="240" w:lineRule="auto"/>
              <w:ind w:left="2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AE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восходящего солнца. Образ художественной культуры Японии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художественной культуре Японии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об очень целостной, экзотичной и в то же время вписанной в современный мир.</w:t>
            </w:r>
          </w:p>
          <w:p w:rsidR="00AE2A1C" w:rsidRPr="00CE6945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видеть бесценную красоту каждого маленького момента жизни, внимание к красоте деталей,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многозначность и символический смысл. Рассказывать о традиционных постройках: о легких сквозных конструкциях построек с передвижными ширмами, отвечающих потребности быть в постоянном контакте с природой. Изображать природу через характерные детали. 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листы мягкой (можно оберточной) бумаги, обрезанные как свиток, акварель (или жидко взятая гуашь), тушь, мягкая кисть</w:t>
            </w:r>
            <w:proofErr w:type="gramEnd"/>
          </w:p>
        </w:tc>
      </w:tr>
      <w:tr w:rsidR="00AE2A1C" w:rsidRPr="008E149B" w:rsidTr="00AE2A1C">
        <w:trPr>
          <w:trHeight w:val="260"/>
        </w:trPr>
        <w:tc>
          <w:tcPr>
            <w:tcW w:w="107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6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</w:tr>
      <w:tr w:rsidR="00AE2A1C" w:rsidRPr="009655FD" w:rsidTr="00AE2A1C">
        <w:trPr>
          <w:trHeight w:val="967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восходящего солнца. Образ художественной культуры Японии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художественной культуре Японии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об очень целостной, экзотичной и в то же время вписанной в современный мир.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видеть бесценную красоту каждого маленького момента жизни, внимание к красоте деталей,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многозначность и символический смысл. Рассказывать о традиционных постройках: о легких сквозных конструкциях построек с передвижными ширмами, отвечающих потребности быть в постоянном контакте с природой. Изображать природу через характерные детали. 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листы мягкой (можно оберточной) бумаги, обрезанные как свиток, акварель (или жидко взятая гуашь), тушь, мягкая кисть</w:t>
            </w:r>
            <w:proofErr w:type="gramEnd"/>
          </w:p>
        </w:tc>
      </w:tr>
      <w:tr w:rsidR="00AE2A1C" w:rsidRPr="009655FD" w:rsidTr="00AE2A1C">
        <w:trPr>
          <w:trHeight w:val="1884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Народы гор и степей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разнообразии природы нашей планеты и способности человека жить в самых разных природных условиях. Объяснять связь художественного образа культуры с природными условиями жизни народа.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Видеть изобретательность человека в построении своего мира. Называть природные мотивы орнамента, его связь с разнотравным ковром степи. Изображать жизнь в степи и красоты пустых пространств (развитие живописных навыков). Использовать материалы: гуашь, кисти, бумагу</w:t>
            </w:r>
          </w:p>
        </w:tc>
      </w:tr>
      <w:tr w:rsidR="00AE2A1C" w:rsidRPr="009655FD" w:rsidTr="00AE2A1C">
        <w:trPr>
          <w:trHeight w:val="103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557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E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 в пустыне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городах в пустыне.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Видеть орнаментальный характер культуры.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образ древнего среднеазиатского города (аппликация на цветной бумаге или макет основных архитектурных построек).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цветная бумагу, мелки, ножницы, клей</w:t>
            </w:r>
          </w:p>
        </w:tc>
      </w:tr>
      <w:tr w:rsidR="00AE2A1C" w:rsidRPr="009655FD" w:rsidTr="00AE2A1C">
        <w:trPr>
          <w:trHeight w:val="103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spacing w:after="0" w:line="240" w:lineRule="auto"/>
              <w:ind w:left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AE2A1C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E2A1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Древняя Эллада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об особом значении искусства Древней Греции для культуры Европы и России. Определять храм как совершенное произведение разума человека и украшение пейзажа. Видеть красоту построения человеческого тела — «архитектуру» тела, воспетую греками. Изображать греческий храм (</w:t>
            </w:r>
            <w:proofErr w:type="spell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полуобъёмные</w:t>
            </w:r>
            <w:proofErr w:type="spell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плоские аппликации) для панно или объёмное моделирование из бумаги; изображать фигуры олимпийских спортсменов и участников праздничного шествия;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бумагу, ножницы, клей; гуашь, кисти</w:t>
            </w:r>
          </w:p>
        </w:tc>
      </w:tr>
      <w:tr w:rsidR="00AE2A1C" w:rsidRPr="009655FD" w:rsidTr="00AE2A1C">
        <w:trPr>
          <w:trHeight w:val="2048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Европейские города средневековья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образом готических городов средневековой Европы: узкие улицы и сплошные фасады каменных домов. Видеть красоту готического храма, его величие и устремленность вверх, готические витражи и производимое ими впечатление.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ратуше и центральной площади города, о городской толпе,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сословном разделении людей. Рассматривать средневековые готические костюмы, их вертикальные линии, удлиненные пропорции. Подготовительный этап: изучать архитектуру, одежду человека и его окружение (предметный мир) европейских городов средневековья</w:t>
            </w:r>
          </w:p>
        </w:tc>
      </w:tr>
      <w:tr w:rsidR="00AE2A1C" w:rsidRPr="009655FD" w:rsidTr="00AE2A1C">
        <w:trPr>
          <w:trHeight w:val="329"/>
        </w:trPr>
        <w:tc>
          <w:tcPr>
            <w:tcW w:w="107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четверть</w:t>
            </w:r>
          </w:p>
        </w:tc>
      </w:tr>
      <w:tr w:rsidR="00AE2A1C" w:rsidRPr="009655FD" w:rsidTr="00AE2A1C">
        <w:trPr>
          <w:trHeight w:val="329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spacing w:after="0" w:line="240" w:lineRule="auto"/>
              <w:ind w:left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2A1C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Европейские города средневековья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образом готических городов средневековой Европы: узкие улицы и сплошные фасады каменных домов. Видеть красоту готического храма, его величие и устремленность вверх, готические витражи и производимое ими впечатление.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ратуше и центральной площади города, о городской толпе,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сословном разделении людей. Рассматривать средневековые готические костюмы, их вертикальные линии, удлиненные пропорции. Подготовительный этап: изучать архитектуру, одежду человека и его окружение (предметный мир) европейских городов средневековья</w:t>
            </w:r>
          </w:p>
        </w:tc>
      </w:tr>
      <w:tr w:rsidR="00AE2A1C" w:rsidRPr="009655FD" w:rsidTr="00AE2A1C">
        <w:trPr>
          <w:trHeight w:val="1283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26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E2A1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художественных культур в мире (обобщение темы)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C60A63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Рассуждать о богатстве и многообразии художественных культур народов мира. Объяснять влияние особенностей природы на характер традиционных построек, гармонию жилья с природой, образ красоты человека, народные праздники (образ благополучия, красоты, счастья в представлении этого народа). Осознать как прекрасное то, что человечество столь богато разными художественными культурами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ородов средневековья</w:t>
            </w:r>
          </w:p>
        </w:tc>
      </w:tr>
      <w:tr w:rsidR="00AE2A1C" w:rsidRPr="009655FD" w:rsidTr="00AE2A1C">
        <w:trPr>
          <w:trHeight w:val="569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752530" w:rsidRDefault="00AE2A1C" w:rsidP="003B4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27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752530" w:rsidRDefault="00AE2A1C" w:rsidP="00557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E5F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5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народы воспевают материнство.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своих впечатлениях от общения с произведениями искусства, анализировать выразительные средства произведений.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навыки творческого восприятия произведений искусства и композиционного изображения.</w:t>
            </w:r>
          </w:p>
          <w:p w:rsidR="00AE2A1C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Изображать (по представлению) образ матери и дитя, их единства, ласки, т. 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отношения друг к другу.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гуашь, кисти или пастель, бумага</w:t>
            </w:r>
          </w:p>
        </w:tc>
      </w:tr>
      <w:tr w:rsidR="00AE2A1C" w:rsidRPr="009655FD" w:rsidTr="00AE2A1C">
        <w:trPr>
          <w:trHeight w:val="26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28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E2A1C" w:rsidRPr="00323C0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CD69EA" w:rsidRDefault="00AE2A1C" w:rsidP="003B4FD1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Материнство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2A1C" w:rsidRPr="009655FD" w:rsidTr="00AE2A1C">
        <w:trPr>
          <w:trHeight w:val="726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A1C" w:rsidRPr="00752530" w:rsidRDefault="00AE2A1C" w:rsidP="003B4FD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29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752530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E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Мудрость</w:t>
            </w:r>
          </w:p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A1C" w:rsidRPr="009655FD" w:rsidTr="00AE2A1C">
        <w:trPr>
          <w:trHeight w:val="708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2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AE2A1C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7E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752530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Сопереживание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Рассуждать о том, что искусство разных народов несет в себе опыт сострадания, сочувствия, вызывает сопереживание зрителя.</w:t>
            </w:r>
          </w:p>
          <w:p w:rsidR="00AE2A1C" w:rsidRPr="009655FD" w:rsidRDefault="00AE2A1C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Учиться видеть изображение печали и страдания в искусстве.</w:t>
            </w:r>
          </w:p>
        </w:tc>
      </w:tr>
      <w:tr w:rsidR="00AE2A1C" w:rsidRPr="009655FD" w:rsidTr="00AE2A1C">
        <w:trPr>
          <w:trHeight w:val="441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Default="00AE2A1C" w:rsidP="003B4FD1">
            <w:pPr>
              <w:spacing w:after="0" w:line="240" w:lineRule="auto"/>
              <w:ind w:left="20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E2A1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Герои-защитники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2A1C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2A1C" w:rsidRPr="009655FD" w:rsidRDefault="00AE2A1C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7E5F" w:rsidRPr="009655FD" w:rsidTr="0061525E">
        <w:trPr>
          <w:trHeight w:val="2208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7E5F" w:rsidRPr="009655FD" w:rsidRDefault="00557E5F" w:rsidP="003B4FD1">
            <w:pPr>
              <w:spacing w:after="0" w:line="240" w:lineRule="auto"/>
              <w:ind w:left="2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7E5F" w:rsidRPr="00323C0C" w:rsidRDefault="00557E5F" w:rsidP="003B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23C0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7E5F" w:rsidRDefault="00557E5F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Юность и надежды</w:t>
            </w:r>
          </w:p>
          <w:p w:rsidR="00557E5F" w:rsidRPr="009655FD" w:rsidRDefault="00557E5F" w:rsidP="003B4FD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народов мира (обобщение темы)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E5F" w:rsidRPr="009655FD" w:rsidRDefault="00557E5F" w:rsidP="003B4FD1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7E5F" w:rsidRPr="009655FD" w:rsidRDefault="00557E5F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Рассуждать о том, что в искусстве всех народов присутствуют мечта, надежда на светлое будущее, радость молодости и любовь к своим детям. Выполнять изображение радости детства, мечты о счастье, подвигах, путешествиях, открытиях.</w:t>
            </w:r>
          </w:p>
          <w:p w:rsidR="00557E5F" w:rsidRPr="009655FD" w:rsidRDefault="00557E5F" w:rsidP="003B4FD1">
            <w:pPr>
              <w:spacing w:after="0" w:line="240" w:lineRule="auto"/>
              <w:ind w:left="120"/>
              <w:rPr>
                <w:color w:val="000000"/>
                <w:sz w:val="24"/>
                <w:szCs w:val="24"/>
                <w:lang w:eastAsia="ru-RU"/>
              </w:rPr>
            </w:pPr>
            <w:r w:rsidRPr="009655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материалы: гуашь, кисти или мелки, бумага</w:t>
            </w:r>
          </w:p>
        </w:tc>
      </w:tr>
    </w:tbl>
    <w:p w:rsidR="00AE2A1C" w:rsidRDefault="00AE2A1C">
      <w:pPr>
        <w:spacing w:after="0"/>
      </w:pPr>
    </w:p>
    <w:p w:rsidR="00557E5F" w:rsidRDefault="00557E5F">
      <w:pPr>
        <w:spacing w:after="0"/>
      </w:pPr>
    </w:p>
    <w:p w:rsidR="00557E5F" w:rsidRDefault="00557E5F">
      <w:pPr>
        <w:spacing w:after="0"/>
      </w:pPr>
    </w:p>
    <w:p w:rsidR="00557E5F" w:rsidRDefault="00557E5F">
      <w:pPr>
        <w:spacing w:after="0"/>
      </w:pPr>
    </w:p>
    <w:p w:rsidR="00557E5F" w:rsidRDefault="00557E5F">
      <w:pPr>
        <w:spacing w:after="0"/>
      </w:pPr>
    </w:p>
    <w:p w:rsidR="00557E5F" w:rsidRDefault="00557E5F">
      <w:pPr>
        <w:spacing w:after="0"/>
      </w:pPr>
    </w:p>
    <w:p w:rsidR="00557E5F" w:rsidRDefault="00557E5F">
      <w:pPr>
        <w:spacing w:after="0"/>
      </w:pPr>
    </w:p>
    <w:p w:rsidR="00557E5F" w:rsidRPr="00430268" w:rsidRDefault="00557E5F" w:rsidP="00557E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0268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430268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  <w:r w:rsidRPr="00430268">
        <w:rPr>
          <w:rFonts w:ascii="Times New Roman" w:hAnsi="Times New Roman" w:cs="Times New Roman"/>
          <w:sz w:val="24"/>
          <w:szCs w:val="24"/>
        </w:rPr>
        <w:t>:</w:t>
      </w:r>
    </w:p>
    <w:p w:rsidR="00557E5F" w:rsidRPr="00B05FE0" w:rsidRDefault="00557E5F" w:rsidP="0055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                                                          Заместитель директора по УВР</w:t>
      </w:r>
    </w:p>
    <w:p w:rsidR="00557E5F" w:rsidRPr="00B05FE0" w:rsidRDefault="00557E5F" w:rsidP="0055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 совета                                                        МБОУ БСОШ № 2</w:t>
      </w:r>
    </w:p>
    <w:p w:rsidR="00557E5F" w:rsidRPr="00B05FE0" w:rsidRDefault="00557E5F" w:rsidP="0055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БСОШ № 2</w:t>
      </w:r>
    </w:p>
    <w:p w:rsidR="00557E5F" w:rsidRPr="00B05FE0" w:rsidRDefault="00557E5F" w:rsidP="0055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30 августа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1                                              ______________ /Титаренко И.Н./</w:t>
      </w:r>
    </w:p>
    <w:p w:rsidR="00557E5F" w:rsidRPr="00B05FE0" w:rsidRDefault="00557E5F" w:rsidP="00557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___________/Горбачева О.И./                                         __</w:t>
      </w:r>
      <w:r w:rsidRPr="00B05F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       августа</w:t>
      </w:r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 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Pr="00B0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57E5F" w:rsidRPr="00430268" w:rsidRDefault="00557E5F" w:rsidP="00557E5F">
      <w:pPr>
        <w:spacing w:after="0"/>
      </w:pPr>
    </w:p>
    <w:p w:rsidR="00557E5F" w:rsidRDefault="00557E5F">
      <w:pPr>
        <w:spacing w:after="0"/>
      </w:pPr>
    </w:p>
    <w:sectPr w:rsidR="00557E5F" w:rsidSect="002E0D2D">
      <w:pgSz w:w="11906" w:h="16838"/>
      <w:pgMar w:top="851" w:right="851" w:bottom="709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A61"/>
    <w:multiLevelType w:val="multilevel"/>
    <w:tmpl w:val="004B6A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33F4667"/>
    <w:multiLevelType w:val="multilevel"/>
    <w:tmpl w:val="033F4667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">
    <w:nsid w:val="040267EC"/>
    <w:multiLevelType w:val="multilevel"/>
    <w:tmpl w:val="040267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F50D5"/>
    <w:multiLevelType w:val="multilevel"/>
    <w:tmpl w:val="0CEF50D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A7402D3"/>
    <w:multiLevelType w:val="multilevel"/>
    <w:tmpl w:val="1A7402D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42F268C"/>
    <w:multiLevelType w:val="multilevel"/>
    <w:tmpl w:val="342F26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74257DB6"/>
    <w:multiLevelType w:val="multilevel"/>
    <w:tmpl w:val="74257DB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>
    <w:nsid w:val="79DD6CEA"/>
    <w:multiLevelType w:val="multilevel"/>
    <w:tmpl w:val="79DD6C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savePreviewPicture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8C6"/>
    <w:rsid w:val="00016C64"/>
    <w:rsid w:val="0007404E"/>
    <w:rsid w:val="00080D2F"/>
    <w:rsid w:val="00105E90"/>
    <w:rsid w:val="00117122"/>
    <w:rsid w:val="00154520"/>
    <w:rsid w:val="001656D7"/>
    <w:rsid w:val="001812F1"/>
    <w:rsid w:val="001B7D7E"/>
    <w:rsid w:val="001D1665"/>
    <w:rsid w:val="002A48C6"/>
    <w:rsid w:val="002B1DBF"/>
    <w:rsid w:val="002D7DF2"/>
    <w:rsid w:val="002E0D2D"/>
    <w:rsid w:val="002F251B"/>
    <w:rsid w:val="00323C0C"/>
    <w:rsid w:val="003663CD"/>
    <w:rsid w:val="003A79CB"/>
    <w:rsid w:val="003B4BD0"/>
    <w:rsid w:val="003D4A05"/>
    <w:rsid w:val="003D6785"/>
    <w:rsid w:val="00430268"/>
    <w:rsid w:val="004577D7"/>
    <w:rsid w:val="00462DE7"/>
    <w:rsid w:val="0047517B"/>
    <w:rsid w:val="004B0B5D"/>
    <w:rsid w:val="004B1F61"/>
    <w:rsid w:val="004C2BFB"/>
    <w:rsid w:val="004C61BF"/>
    <w:rsid w:val="004E3A0C"/>
    <w:rsid w:val="004E4D9F"/>
    <w:rsid w:val="004F20E1"/>
    <w:rsid w:val="004F7EFC"/>
    <w:rsid w:val="00503E23"/>
    <w:rsid w:val="00557E5F"/>
    <w:rsid w:val="00591AC0"/>
    <w:rsid w:val="00615CE3"/>
    <w:rsid w:val="0066162F"/>
    <w:rsid w:val="00687033"/>
    <w:rsid w:val="007139A0"/>
    <w:rsid w:val="00713FC6"/>
    <w:rsid w:val="00714368"/>
    <w:rsid w:val="00724B83"/>
    <w:rsid w:val="007430B9"/>
    <w:rsid w:val="00763259"/>
    <w:rsid w:val="00785C0C"/>
    <w:rsid w:val="00794577"/>
    <w:rsid w:val="007F681E"/>
    <w:rsid w:val="00831996"/>
    <w:rsid w:val="008E149B"/>
    <w:rsid w:val="008E1E1B"/>
    <w:rsid w:val="008F6F80"/>
    <w:rsid w:val="00904F02"/>
    <w:rsid w:val="00912D8A"/>
    <w:rsid w:val="00930251"/>
    <w:rsid w:val="00931B49"/>
    <w:rsid w:val="00941098"/>
    <w:rsid w:val="009634E2"/>
    <w:rsid w:val="0096459A"/>
    <w:rsid w:val="009655FD"/>
    <w:rsid w:val="00983290"/>
    <w:rsid w:val="009A4E99"/>
    <w:rsid w:val="009F5CEC"/>
    <w:rsid w:val="00A517AA"/>
    <w:rsid w:val="00A521C9"/>
    <w:rsid w:val="00AC14A8"/>
    <w:rsid w:val="00AE2A1C"/>
    <w:rsid w:val="00B1445C"/>
    <w:rsid w:val="00B37808"/>
    <w:rsid w:val="00BD67AA"/>
    <w:rsid w:val="00C70B75"/>
    <w:rsid w:val="00C755A7"/>
    <w:rsid w:val="00CB724E"/>
    <w:rsid w:val="00CD2765"/>
    <w:rsid w:val="00CD2FB1"/>
    <w:rsid w:val="00D043C8"/>
    <w:rsid w:val="00D10774"/>
    <w:rsid w:val="00D42897"/>
    <w:rsid w:val="00D54B8D"/>
    <w:rsid w:val="00D61BFC"/>
    <w:rsid w:val="00D66554"/>
    <w:rsid w:val="00D839F2"/>
    <w:rsid w:val="00D91E05"/>
    <w:rsid w:val="00DC64E6"/>
    <w:rsid w:val="00DE0224"/>
    <w:rsid w:val="00E179FD"/>
    <w:rsid w:val="00E27FBD"/>
    <w:rsid w:val="00E42B7F"/>
    <w:rsid w:val="00ED0348"/>
    <w:rsid w:val="00EF4A4E"/>
    <w:rsid w:val="00F244D3"/>
    <w:rsid w:val="00F45F98"/>
    <w:rsid w:val="00F71484"/>
    <w:rsid w:val="00FA4262"/>
    <w:rsid w:val="00FB4CB2"/>
    <w:rsid w:val="00FB722A"/>
    <w:rsid w:val="00FB740C"/>
    <w:rsid w:val="00FC0542"/>
    <w:rsid w:val="00FC2738"/>
    <w:rsid w:val="00FD52EA"/>
    <w:rsid w:val="00FE23E0"/>
    <w:rsid w:val="55E8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3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Normal Table" w:qFormat="1"/>
    <w:lsdException w:name="Balloon Text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CB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B4CB2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a5">
    <w:name w:val="header"/>
    <w:basedOn w:val="a"/>
    <w:link w:val="a6"/>
    <w:uiPriority w:val="99"/>
    <w:rsid w:val="00FB4CB2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FB4CB2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paragraph" w:styleId="a9">
    <w:name w:val="Normal (Web)"/>
    <w:basedOn w:val="a"/>
    <w:uiPriority w:val="99"/>
    <w:rsid w:val="00FB4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4CB2"/>
    <w:pPr>
      <w:spacing w:after="120"/>
    </w:pPr>
    <w:rPr>
      <w:rFonts w:cs="Times New Roman"/>
      <w:sz w:val="16"/>
      <w:szCs w:val="16"/>
    </w:rPr>
  </w:style>
  <w:style w:type="table" w:styleId="aa">
    <w:name w:val="Table Grid"/>
    <w:basedOn w:val="a1"/>
    <w:uiPriority w:val="99"/>
    <w:rsid w:val="00FB4CB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qFormat/>
    <w:rsid w:val="00FB4CB2"/>
    <w:pPr>
      <w:ind w:left="720"/>
    </w:pPr>
  </w:style>
  <w:style w:type="character" w:customStyle="1" w:styleId="FontStyle43">
    <w:name w:val="Font Style43"/>
    <w:uiPriority w:val="99"/>
    <w:rsid w:val="00FB4CB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4">
    <w:name w:val="Текст выноски Знак"/>
    <w:link w:val="a3"/>
    <w:uiPriority w:val="99"/>
    <w:semiHidden/>
    <w:rsid w:val="00FB4CB2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uiPriority w:val="99"/>
    <w:rsid w:val="00FB4CB2"/>
    <w:pPr>
      <w:ind w:left="720"/>
    </w:pPr>
    <w:rPr>
      <w:rFonts w:eastAsia="Times New Roman"/>
    </w:rPr>
  </w:style>
  <w:style w:type="character" w:customStyle="1" w:styleId="c1">
    <w:name w:val="c1"/>
    <w:uiPriority w:val="99"/>
    <w:rsid w:val="00FB4CB2"/>
  </w:style>
  <w:style w:type="paragraph" w:customStyle="1" w:styleId="c5">
    <w:name w:val="c5"/>
    <w:basedOn w:val="a"/>
    <w:uiPriority w:val="99"/>
    <w:rsid w:val="00FB4CB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B4CB2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FB4CB2"/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FB4CB2"/>
    <w:rPr>
      <w:rFonts w:ascii="Calibri" w:hAnsi="Calibri" w:cs="Calibri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FB4CB2"/>
    <w:rPr>
      <w:lang w:eastAsia="en-US"/>
    </w:rPr>
  </w:style>
  <w:style w:type="character" w:customStyle="1" w:styleId="a8">
    <w:name w:val="Нижний колонтитул Знак"/>
    <w:link w:val="a7"/>
    <w:uiPriority w:val="99"/>
    <w:rsid w:val="00FB4CB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6F77D5-43A7-4D16-914E-B11D179D7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16</Pages>
  <Words>5500</Words>
  <Characters>31354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Simba</dc:creator>
  <cp:lastModifiedBy>Alexandr</cp:lastModifiedBy>
  <cp:revision>52</cp:revision>
  <cp:lastPrinted>2022-06-01T05:59:00Z</cp:lastPrinted>
  <dcterms:created xsi:type="dcterms:W3CDTF">2015-06-22T16:40:00Z</dcterms:created>
  <dcterms:modified xsi:type="dcterms:W3CDTF">2022-09-03T16:18:00Z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1049-10.1.0.5674</vt:lpwstr>
  </property>
</Properties>
</file>