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FD1" w:rsidRDefault="00A47FD1">
      <w:pPr>
        <w:autoSpaceDE w:val="0"/>
        <w:autoSpaceDN w:val="0"/>
        <w:spacing w:after="78" w:line="220" w:lineRule="exact"/>
      </w:pP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Ростовской области</w:t>
      </w: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средняя общеобразовательная школа № 2</w:t>
      </w: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BF4295" w:rsidRPr="00BF4295" w:rsidRDefault="00BF4295" w:rsidP="00BF4295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BF4295" w:rsidRPr="00BF4295" w:rsidRDefault="00BF4295" w:rsidP="00BF4295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30.08.2022</w:t>
      </w:r>
      <w:r w:rsidRPr="00BF4295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</w:t>
      </w:r>
      <w:r w:rsidR="00690607" w:rsidRPr="0069060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152/1</w:t>
      </w:r>
    </w:p>
    <w:p w:rsidR="00BF4295" w:rsidRPr="00BF4295" w:rsidRDefault="00BF4295" w:rsidP="00BF4295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_____________/</w:t>
      </w:r>
      <w:proofErr w:type="spellStart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Н.А.Леванчук</w:t>
      </w:r>
      <w:proofErr w:type="spellEnd"/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</w:p>
    <w:p w:rsidR="00BF4295" w:rsidRPr="00BF4295" w:rsidRDefault="00BF4295" w:rsidP="00BF4295">
      <w:pPr>
        <w:spacing w:after="0" w:line="240" w:lineRule="auto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BF4295" w:rsidRPr="00BF4295" w:rsidRDefault="00BF4295" w:rsidP="00BF4295">
      <w:pPr>
        <w:spacing w:after="0" w:line="240" w:lineRule="auto"/>
        <w:ind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  <w:lang w:val="ru-RU"/>
        </w:rPr>
      </w:pPr>
      <w:r w:rsidRPr="00BF4295">
        <w:rPr>
          <w:rFonts w:ascii="Times New Roman" w:eastAsia="Calibri" w:hAnsi="Times New Roman" w:cs="Times New Roman"/>
          <w:b/>
          <w:bCs/>
          <w:sz w:val="56"/>
          <w:szCs w:val="56"/>
          <w:lang w:val="ru-RU"/>
        </w:rPr>
        <w:t>РАБОЧАЯ ПРОГРАММА</w:t>
      </w:r>
    </w:p>
    <w:p w:rsidR="00BF4295" w:rsidRPr="00BF4295" w:rsidRDefault="00BF4295" w:rsidP="00BF4295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2651128)</w:t>
      </w:r>
    </w:p>
    <w:p w:rsidR="00BF4295" w:rsidRPr="00BF4295" w:rsidRDefault="00BF4295" w:rsidP="00BF42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учебному </w:t>
      </w: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предмету «Музыка»</w:t>
      </w: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Нач</w:t>
      </w:r>
      <w:r w:rsidR="00F953C7">
        <w:rPr>
          <w:rFonts w:ascii="Times New Roman" w:eastAsia="Calibri" w:hAnsi="Times New Roman" w:cs="Times New Roman"/>
          <w:sz w:val="28"/>
          <w:szCs w:val="28"/>
          <w:lang w:val="ru-RU"/>
        </w:rPr>
        <w:t>альное общее образование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: 1 «Б</w:t>
      </w: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 –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32</w:t>
      </w: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BF4295" w:rsidRPr="00BF4295" w:rsidRDefault="00BF4295" w:rsidP="00BF4295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F4295" w:rsidRPr="00BF4295" w:rsidRDefault="00BF4295" w:rsidP="00BF4295">
      <w:pPr>
        <w:spacing w:before="278" w:after="278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BF4295" w:rsidRPr="00BF4295" w:rsidRDefault="00BF4295" w:rsidP="00BF4295">
      <w:pPr>
        <w:spacing w:before="278" w:after="278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BF4295" w:rsidRPr="00BF4295" w:rsidRDefault="00BF4295" w:rsidP="00BF4295">
      <w:pPr>
        <w:spacing w:before="278" w:after="278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разработана в соответствии с Федеральным государственным образовательным стандартом нач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ального общего образования, 2021</w:t>
      </w: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примерной программы по музыке, 2021</w:t>
      </w: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г., на основе авторской программы по музыке Е. Д. Критской. Музыка. Рабочие программы. Предметная линия учебников Г. П. Сергеевой, Е. Д. Критской. 1—4 классы. 5-е изд. — М.: Просвещение, 2014</w:t>
      </w:r>
    </w:p>
    <w:p w:rsidR="00BF4295" w:rsidRPr="00BF4295" w:rsidRDefault="00BF4295" w:rsidP="00BF4295">
      <w:pPr>
        <w:spacing w:before="100" w:beforeAutospacing="1" w:after="198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BF4295" w:rsidRPr="00BF4295" w:rsidRDefault="00BF4295" w:rsidP="00BF4295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2022-2023</w:t>
      </w:r>
      <w:r w:rsidRPr="00BF42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уч. год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851" w:right="1440" w:bottom="1440" w:left="144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580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690607" w:rsidRDefault="00690607" w:rsidP="00BF4295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A47FD1" w:rsidRPr="00BF4295" w:rsidRDefault="00BF4295" w:rsidP="00BF4295">
      <w:pPr>
        <w:autoSpaceDE w:val="0"/>
        <w:autoSpaceDN w:val="0"/>
        <w:spacing w:after="0" w:line="230" w:lineRule="auto"/>
        <w:jc w:val="center"/>
        <w:rPr>
          <w:sz w:val="28"/>
          <w:szCs w:val="28"/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BF4295" w:rsidRPr="00BF4295" w:rsidRDefault="00BF4295" w:rsidP="00BF4295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BF4295" w:rsidRPr="00BF4295" w:rsidRDefault="00BF4295" w:rsidP="00BF4295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Закон Российской Федерации "Об </w:t>
      </w:r>
      <w:r w:rsidRPr="00BF4295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нии в Российской Федерации" (в </w:t>
      </w:r>
      <w:r w:rsidRPr="00BF4295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ред. Федерального закона от 29.12.2012 № 273-ФЗ).</w:t>
      </w: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BF4295" w:rsidRPr="00BF4295" w:rsidRDefault="00BF4295" w:rsidP="00BF4295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BF4295" w:rsidRPr="00BF4295" w:rsidRDefault="00BF4295" w:rsidP="00BF4295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Приказ </w:t>
      </w:r>
      <w:proofErr w:type="spellStart"/>
      <w:r w:rsidRPr="00BF42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Минпросвещения</w:t>
      </w:r>
      <w:proofErr w:type="spellEnd"/>
      <w:r w:rsidRPr="00BF42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Минюсте России 05.07.2012 г., </w:t>
      </w:r>
      <w:r w:rsidRPr="00BF42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№ 64100)</w:t>
      </w:r>
    </w:p>
    <w:p w:rsidR="00BF4295" w:rsidRPr="00BF4295" w:rsidRDefault="00BF4295" w:rsidP="00BF4295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 врача РФ от 28.09.2020 г. № </w:t>
      </w: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BF429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 утверждении санитарных правил СП 2.4.3648-20 «</w:t>
      </w:r>
      <w:proofErr w:type="spellStart"/>
      <w:r w:rsidRPr="00BF429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Санитарно-эпидемио-логические</w:t>
      </w:r>
      <w:proofErr w:type="spellEnd"/>
      <w:r w:rsidRPr="00BF429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требования к организациям воспитания и обучения, отдыха и оздоровления детей и молодежи»</w:t>
      </w: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BF4295" w:rsidRPr="00BF4295" w:rsidRDefault="00BF4295" w:rsidP="00BF4295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освещения Российской Федерации от 20.05.2020 г. № 254</w:t>
      </w: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"Об утверждении федерального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перечня учебников, допущенных </w:t>
      </w:r>
      <w:r w:rsidRPr="00BF42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BF4295" w:rsidRPr="00BF4295" w:rsidRDefault="00BF4295" w:rsidP="00BF4295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F4295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BF4295" w:rsidRPr="00BF4295" w:rsidRDefault="00BF4295" w:rsidP="00BF4295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BF4295" w:rsidRPr="00BF4295" w:rsidRDefault="00BF4295" w:rsidP="00BF4295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BF4295" w:rsidRDefault="00BF4295" w:rsidP="00BF4295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BF4295" w:rsidRPr="00BF4295" w:rsidRDefault="00BF4295" w:rsidP="00BF4295">
      <w:pPr>
        <w:widowControl w:val="0"/>
        <w:suppressAutoHyphens/>
        <w:spacing w:after="0"/>
        <w:ind w:firstLine="284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музыке на уровне 1 класса начального общего образования составлена 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начального общего образования, с учётом распределённых по модулям проверяемых требований к результатам освоения основной образовательной программы начального общего образования, а также на основе характеристики планируемых результатов духовно-нравственного развития, воспитания и социализации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обучающихся, представленной в Примерной программе воспитания (одобрено решением ФУМО от 02.06.2020). Программа разработана с учётом актуальных целей и задач обучения и воспитания, развития обучающихся и условий, необходимых для достижения личностных,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при освоении предметной области «Искусство» (Музыка).</w:t>
      </w:r>
    </w:p>
    <w:p w:rsidR="00BF4295" w:rsidRPr="00690607" w:rsidRDefault="00BF4295" w:rsidP="00690607">
      <w:pPr>
        <w:autoSpaceDE w:val="0"/>
        <w:autoSpaceDN w:val="0"/>
        <w:spacing w:before="262" w:after="0" w:line="23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«Муз</w:t>
      </w:r>
      <w:r w:rsidR="00690607">
        <w:rPr>
          <w:rFonts w:ascii="Times New Roman" w:eastAsia="Times New Roman" w:hAnsi="Times New Roman"/>
          <w:b/>
          <w:color w:val="000000"/>
          <w:sz w:val="24"/>
          <w:lang w:val="ru-RU"/>
        </w:rPr>
        <w:t>ыка»</w:t>
      </w:r>
    </w:p>
    <w:p w:rsidR="00A47FD1" w:rsidRPr="00BF4295" w:rsidRDefault="00BF4295" w:rsidP="00BF4295">
      <w:pPr>
        <w:autoSpaceDE w:val="0"/>
        <w:autoSpaceDN w:val="0"/>
        <w:spacing w:after="0"/>
        <w:ind w:right="94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Музыка является неотъемлемой частью культурного наследия, универсальным способом коммуникации. Особенно важна музыка для становления личности младшего школьника — как способ, форма и опыт самовыражения и естественного радостного мировосприятия.</w:t>
      </w:r>
    </w:p>
    <w:p w:rsidR="00690607" w:rsidRDefault="00BF4295" w:rsidP="00BF4295">
      <w:pPr>
        <w:autoSpaceDE w:val="0"/>
        <w:autoSpaceDN w:val="0"/>
        <w:spacing w:after="0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 течение периода начального общего музыкального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музицирование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— пение, игра на доступных музыкальных инструментах, различные формы музыкального движения. В ходе активной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музыкальной деятельности происходит постепенное освоение элементов музыкального языка, </w:t>
      </w:r>
    </w:p>
    <w:p w:rsidR="00690607" w:rsidRDefault="00690607" w:rsidP="00BF4295">
      <w:pPr>
        <w:autoSpaceDE w:val="0"/>
        <w:autoSpaceDN w:val="0"/>
        <w:spacing w:after="0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690607" w:rsidRDefault="00690607" w:rsidP="00BF4295">
      <w:pPr>
        <w:autoSpaceDE w:val="0"/>
        <w:autoSpaceDN w:val="0"/>
        <w:spacing w:after="0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A47FD1" w:rsidRPr="00BF4295" w:rsidRDefault="00BF4295" w:rsidP="00BF4295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понимание основных жанровых особенностей, принципов и форм развития музыки.</w:t>
      </w:r>
    </w:p>
    <w:p w:rsidR="00A47FD1" w:rsidRPr="00BF4295" w:rsidRDefault="00BF4295" w:rsidP="00BF4295">
      <w:pPr>
        <w:autoSpaceDE w:val="0"/>
        <w:autoSpaceDN w:val="0"/>
        <w:spacing w:after="0"/>
        <w:ind w:right="-48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Программа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является главным.</w:t>
      </w:r>
    </w:p>
    <w:p w:rsidR="00A47FD1" w:rsidRPr="00BF4295" w:rsidRDefault="00BF4295" w:rsidP="00BF4295">
      <w:pPr>
        <w:autoSpaceDE w:val="0"/>
        <w:autoSpaceDN w:val="0"/>
        <w:spacing w:after="0"/>
        <w:ind w:right="-48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 В. Асафьев).</w:t>
      </w:r>
    </w:p>
    <w:p w:rsidR="00A47FD1" w:rsidRPr="00BF4295" w:rsidRDefault="00BF4295" w:rsidP="00BF4295">
      <w:pPr>
        <w:autoSpaceDE w:val="0"/>
        <w:autoSpaceDN w:val="0"/>
        <w:spacing w:after="0"/>
        <w:ind w:right="-48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Свойственная музыкальному восприятию идентификация с лирическим героем произведения (В. В.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Медушевский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) является уникальным психологическим механизмом для формирования мировоззрения ребёнка опосредованным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недирективным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путём. Поэтому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ценностей.</w:t>
      </w:r>
    </w:p>
    <w:p w:rsidR="00A47FD1" w:rsidRPr="00BF4295" w:rsidRDefault="00BF4295" w:rsidP="00BF4295">
      <w:pPr>
        <w:autoSpaceDE w:val="0"/>
        <w:autoSpaceDN w:val="0"/>
        <w:spacing w:after="0"/>
        <w:ind w:right="-48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Одним из наиболее важных направлений музыкального воспитания является развитие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A47FD1" w:rsidRPr="00BF4295" w:rsidRDefault="00BF4295" w:rsidP="00BF4295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Особая роль в организации музыкальных занятий младших школьников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</w:t>
      </w:r>
    </w:p>
    <w:p w:rsidR="00BF4295" w:rsidRPr="00BF4295" w:rsidRDefault="00BF4295" w:rsidP="00BF4295">
      <w:pPr>
        <w:autoSpaceDE w:val="0"/>
        <w:autoSpaceDN w:val="0"/>
        <w:spacing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элементов музыкального языка, композиционных принципов.</w:t>
      </w:r>
    </w:p>
    <w:p w:rsidR="008E5ABE" w:rsidRPr="00BF4295" w:rsidRDefault="008E5ABE" w:rsidP="008E5ABE">
      <w:pPr>
        <w:autoSpaceDE w:val="0"/>
        <w:autoSpaceDN w:val="0"/>
        <w:spacing w:before="262"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Цели и задачи изучения учебного предмета «Музыка»</w:t>
      </w:r>
    </w:p>
    <w:p w:rsidR="00BF4295" w:rsidRPr="00BF4295" w:rsidRDefault="00BF4295" w:rsidP="008E5ABE">
      <w:pPr>
        <w:autoSpaceDE w:val="0"/>
        <w:autoSpaceDN w:val="0"/>
        <w:spacing w:after="0"/>
        <w:ind w:right="96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 жизненно необходима для полноценного развития младших школьников. Признание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самоценности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BF4295" w:rsidRPr="00BF4295" w:rsidRDefault="00BF4295" w:rsidP="008E5ABE">
      <w:pPr>
        <w:autoSpaceDE w:val="0"/>
        <w:autoSpaceDN w:val="0"/>
        <w:spacing w:after="0"/>
        <w:ind w:right="96" w:firstLine="180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Основная цель реализации программы —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8E5ABE" w:rsidRDefault="00BF4295" w:rsidP="008E5ABE">
      <w:pPr>
        <w:tabs>
          <w:tab w:val="left" w:pos="180"/>
        </w:tabs>
        <w:autoSpaceDE w:val="0"/>
        <w:autoSpaceDN w:val="0"/>
        <w:spacing w:after="0"/>
        <w:ind w:right="96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процессе конкретизации учебных целей их реализация осуществляется по следующим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направлениям: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1) становление системы ценностей обучающихся в единстве эмоциональной и познавательной сферы;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2) 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 </w:t>
      </w:r>
    </w:p>
    <w:p w:rsidR="00BF4295" w:rsidRPr="00BF4295" w:rsidRDefault="00BF4295" w:rsidP="008E5ABE">
      <w:pPr>
        <w:tabs>
          <w:tab w:val="left" w:pos="180"/>
        </w:tabs>
        <w:autoSpaceDE w:val="0"/>
        <w:autoSpaceDN w:val="0"/>
        <w:spacing w:after="0"/>
        <w:ind w:right="96"/>
        <w:jc w:val="both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3) формирование творческих способностей ребёнка, развитие внутренней мотивации к </w:t>
      </w:r>
      <w:r w:rsidRPr="00BF4295">
        <w:rPr>
          <w:lang w:val="ru-RU"/>
        </w:rPr>
        <w:br/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музицированию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BF4295" w:rsidRPr="00BF4295" w:rsidRDefault="00BF4295" w:rsidP="008E5ABE">
      <w:pPr>
        <w:tabs>
          <w:tab w:val="left" w:pos="10065"/>
        </w:tabs>
        <w:autoSpaceDE w:val="0"/>
        <w:autoSpaceDN w:val="0"/>
        <w:spacing w:after="0"/>
        <w:ind w:left="180" w:right="432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Важнейшими задачами в начальной школе являются: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1. Формирование эмоционально-ценностной отзывчивости на прекрасное в жизни и в искусстве.</w:t>
      </w:r>
    </w:p>
    <w:p w:rsidR="00BF4295" w:rsidRPr="00BF4295" w:rsidRDefault="00BF4295" w:rsidP="008E5ABE">
      <w:pPr>
        <w:tabs>
          <w:tab w:val="left" w:pos="180"/>
          <w:tab w:val="left" w:pos="10065"/>
        </w:tabs>
        <w:autoSpaceDE w:val="0"/>
        <w:autoSpaceDN w:val="0"/>
        <w:spacing w:after="0"/>
        <w:ind w:right="86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2. 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музицирования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BF4295" w:rsidRPr="00BF4295" w:rsidRDefault="00BF4295" w:rsidP="008E5ABE">
      <w:pPr>
        <w:tabs>
          <w:tab w:val="left" w:pos="10065"/>
        </w:tabs>
        <w:autoSpaceDE w:val="0"/>
        <w:autoSpaceDN w:val="0"/>
        <w:spacing w:after="0"/>
        <w:ind w:right="720" w:firstLine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3. Формирование культуры осознанного восприятия музыкальных образов. Приобщение к общечеловеческим духовным ценностям через собственный внутренний опыт эмоционального переживания.</w:t>
      </w:r>
    </w:p>
    <w:p w:rsidR="008E5ABE" w:rsidRDefault="008E5ABE" w:rsidP="008E5ABE">
      <w:pPr>
        <w:tabs>
          <w:tab w:val="left" w:pos="10065"/>
        </w:tabs>
        <w:autoSpaceDE w:val="0"/>
        <w:autoSpaceDN w:val="0"/>
        <w:spacing w:after="0"/>
        <w:ind w:right="288" w:firstLine="180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E5ABE" w:rsidRDefault="008E5ABE" w:rsidP="008E5ABE">
      <w:pPr>
        <w:tabs>
          <w:tab w:val="left" w:pos="10065"/>
        </w:tabs>
        <w:autoSpaceDE w:val="0"/>
        <w:autoSpaceDN w:val="0"/>
        <w:spacing w:after="0"/>
        <w:ind w:right="288" w:firstLine="180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E5ABE" w:rsidRDefault="008E5ABE" w:rsidP="008E5ABE">
      <w:pPr>
        <w:tabs>
          <w:tab w:val="left" w:pos="10065"/>
        </w:tabs>
        <w:autoSpaceDE w:val="0"/>
        <w:autoSpaceDN w:val="0"/>
        <w:spacing w:after="0"/>
        <w:ind w:right="288" w:firstLine="180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E5ABE" w:rsidRDefault="008E5ABE" w:rsidP="008E5ABE">
      <w:pPr>
        <w:tabs>
          <w:tab w:val="left" w:pos="10065"/>
        </w:tabs>
        <w:autoSpaceDE w:val="0"/>
        <w:autoSpaceDN w:val="0"/>
        <w:spacing w:after="0"/>
        <w:ind w:right="288" w:firstLine="180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BF4295" w:rsidRPr="00BF4295" w:rsidRDefault="00BF4295" w:rsidP="008E5ABE">
      <w:pPr>
        <w:tabs>
          <w:tab w:val="left" w:pos="10065"/>
        </w:tabs>
        <w:autoSpaceDE w:val="0"/>
        <w:autoSpaceDN w:val="0"/>
        <w:spacing w:after="0"/>
        <w:ind w:right="288" w:firstLine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4. Развитие эмоционального интеллекта в единстве с другими познавательными и регулятивными универсальными учебными действиями. Развитие ассоциативного мышления и продуктивного воображения.</w:t>
      </w:r>
    </w:p>
    <w:p w:rsidR="00BF4295" w:rsidRPr="00BF4295" w:rsidRDefault="00BF4295" w:rsidP="008E5ABE">
      <w:pPr>
        <w:tabs>
          <w:tab w:val="left" w:pos="180"/>
          <w:tab w:val="left" w:pos="10065"/>
        </w:tabs>
        <w:autoSpaceDE w:val="0"/>
        <w:autoSpaceDN w:val="0"/>
        <w:spacing w:after="0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5. Овладение предметными умениями и навыками в различных видах практического </w:t>
      </w:r>
      <w:r w:rsidRPr="00BF4295">
        <w:rPr>
          <w:lang w:val="ru-RU"/>
        </w:rPr>
        <w:br/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музицирования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. Введение ребёнка в искусство через разнообразие видов музыкальной деятельности, в том числе: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а) Слушание (воспитание грамотного слушателя);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б) Исполнение (пение, игра на доступных музыкальных инструментах);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в) Сочинение (элементы импровизации, композиции, аранжировки);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г) Музыкальное движение (пластическое интонирование, танец, двигательное моделирование и др.);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д) Исследовательские и творческие проекты.</w:t>
      </w:r>
    </w:p>
    <w:p w:rsidR="00BF4295" w:rsidRPr="00BF4295" w:rsidRDefault="00BF4295" w:rsidP="008E5ABE">
      <w:pPr>
        <w:tabs>
          <w:tab w:val="left" w:pos="180"/>
          <w:tab w:val="left" w:pos="10065"/>
        </w:tabs>
        <w:autoSpaceDE w:val="0"/>
        <w:autoSpaceDN w:val="0"/>
        <w:spacing w:after="0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6. 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языка.</w:t>
      </w:r>
    </w:p>
    <w:p w:rsidR="00BF4295" w:rsidRPr="00BF4295" w:rsidRDefault="00BF4295" w:rsidP="008E5ABE">
      <w:pPr>
        <w:tabs>
          <w:tab w:val="left" w:pos="180"/>
          <w:tab w:val="left" w:pos="10065"/>
        </w:tabs>
        <w:autoSpaceDE w:val="0"/>
        <w:autoSpaceDN w:val="0"/>
        <w:spacing w:after="0"/>
        <w:ind w:right="86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7. Воспитание уважения к цивилизационному наследию России; присвоение интонационно-образного строя отечественной музыкальной культуры.</w:t>
      </w:r>
    </w:p>
    <w:p w:rsidR="00BF4295" w:rsidRPr="00BF4295" w:rsidRDefault="00BF4295" w:rsidP="008E5ABE">
      <w:pPr>
        <w:tabs>
          <w:tab w:val="left" w:pos="180"/>
          <w:tab w:val="left" w:pos="10065"/>
        </w:tabs>
        <w:autoSpaceDE w:val="0"/>
        <w:autoSpaceDN w:val="0"/>
        <w:spacing w:after="0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8. Расширение кругозора, воспитание любознательности, интереса к музыкальной культуре других стран, культур, времён и народов.</w:t>
      </w:r>
    </w:p>
    <w:p w:rsidR="008E5ABE" w:rsidRPr="00BF4295" w:rsidRDefault="008E5ABE" w:rsidP="008E5ABE">
      <w:pPr>
        <w:autoSpaceDE w:val="0"/>
        <w:autoSpaceDN w:val="0"/>
        <w:spacing w:before="262"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«Музыка» в учебном плане</w:t>
      </w:r>
    </w:p>
    <w:p w:rsidR="008E5ABE" w:rsidRDefault="00BF4295" w:rsidP="008E5ABE">
      <w:pPr>
        <w:tabs>
          <w:tab w:val="left" w:pos="180"/>
        </w:tabs>
        <w:autoSpaceDE w:val="0"/>
        <w:autoSpaceDN w:val="0"/>
        <w:spacing w:after="0"/>
        <w:ind w:right="-46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Федеральным государственным образовательным стандартом начального общего</w:t>
      </w:r>
      <w:r w:rsidR="008E5ABE" w:rsidRPr="008E5AB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8E5ABE"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образования учебный предмет «Музыка» входит в предметную область «Искусство», является обязательным для изучения и преподаётся в начальной школе с 1 по 4 класс включительно. </w:t>
      </w:r>
      <w:r w:rsidR="008E5ABE" w:rsidRPr="00BF4295">
        <w:rPr>
          <w:lang w:val="ru-RU"/>
        </w:rPr>
        <w:tab/>
      </w:r>
      <w:r w:rsidR="008E5ABE" w:rsidRPr="00BF4295">
        <w:rPr>
          <w:rFonts w:ascii="Times New Roman" w:eastAsia="Times New Roman" w:hAnsi="Times New Roman"/>
          <w:color w:val="000000"/>
          <w:sz w:val="24"/>
          <w:lang w:val="ru-RU"/>
        </w:rPr>
        <w:t>Содержание предмета «Музыка» структурно представлено восемью модулями 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</w:t>
      </w:r>
      <w:r w:rsidR="008E5AB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8E5ABE"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«Искусство» на протяжении всего курса школьного обучения: </w:t>
      </w:r>
    </w:p>
    <w:p w:rsidR="008E5ABE" w:rsidRPr="00BF4295" w:rsidRDefault="008E5ABE" w:rsidP="008E5ABE">
      <w:pPr>
        <w:tabs>
          <w:tab w:val="left" w:pos="180"/>
        </w:tabs>
        <w:autoSpaceDE w:val="0"/>
        <w:autoSpaceDN w:val="0"/>
        <w:spacing w:after="0"/>
        <w:ind w:right="-46" w:firstLine="284"/>
        <w:rPr>
          <w:lang w:val="ru-RU"/>
        </w:rPr>
      </w:pP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1 «Музыкальная грамота»;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2 «Народная музыка России»;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3 «Музыка народов мира»;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4 «Духовная музыка»;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5 «Классическая музыка»;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6 «Современная музыкальная культура»;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7 «Музыка театра и кино»;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модуль № 8 «Музыка в жизни человека».</w:t>
      </w:r>
    </w:p>
    <w:p w:rsidR="008E5ABE" w:rsidRPr="00BF4295" w:rsidRDefault="008E5ABE" w:rsidP="008E5ABE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предмета «Музыка» предполагает активную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социо-культурную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деятельность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связях с такими дисциплинами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образовательной программы, как «Изобразительное искусство», «Литературное чтение»,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«Окружающий мир», «Основы религиозной культуры и светской этики», «Иностранный язык» и др.</w:t>
      </w:r>
    </w:p>
    <w:p w:rsidR="008E5ABE" w:rsidRPr="00BF4295" w:rsidRDefault="008E5ABE" w:rsidP="008E5ABE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Общее число часов, отведённых на изучение предмета «Музыка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» в 1 классе составляет 33 часа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1 часа в неделю).</w:t>
      </w:r>
    </w:p>
    <w:p w:rsidR="008E5ABE" w:rsidRPr="00BF4295" w:rsidRDefault="008E5ABE" w:rsidP="008E5ABE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Данная рабочая программа реализуется за 32 часа в соответствии с календарным учебным графиком МБОУ БСОШ № 2 на 2022-2023 учебный год и с учётом государственных праздничных дней. Один час (08.03) предусматривается изучить за счёт уплотнения материала.</w:t>
      </w:r>
    </w:p>
    <w:p w:rsidR="008E5ABE" w:rsidRPr="00BF4295" w:rsidRDefault="008E5ABE" w:rsidP="008E5ABE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Преподавание учебного предмета «Музыка»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BF4295" w:rsidRPr="00BF4295" w:rsidRDefault="00BF4295" w:rsidP="008E5ABE">
      <w:pPr>
        <w:autoSpaceDE w:val="0"/>
        <w:autoSpaceDN w:val="0"/>
        <w:spacing w:before="166" w:after="0"/>
        <w:ind w:firstLine="284"/>
        <w:jc w:val="both"/>
        <w:rPr>
          <w:lang w:val="ru-RU"/>
        </w:rPr>
      </w:pPr>
    </w:p>
    <w:p w:rsidR="00BF4295" w:rsidRPr="00BF4295" w:rsidRDefault="00BF4295" w:rsidP="008E5ABE">
      <w:pPr>
        <w:ind w:firstLine="284"/>
        <w:jc w:val="both"/>
        <w:rPr>
          <w:lang w:val="ru-RU"/>
        </w:rPr>
        <w:sectPr w:rsidR="00BF4295" w:rsidRPr="00BF4295" w:rsidSect="00BF4295">
          <w:pgSz w:w="11900" w:h="16840"/>
          <w:pgMar w:top="292" w:right="648" w:bottom="31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6" w:space="0"/>
          </w:cols>
          <w:docGrid w:linePitch="360"/>
        </w:sectPr>
      </w:pPr>
    </w:p>
    <w:p w:rsidR="00BF4295" w:rsidRPr="00BF4295" w:rsidRDefault="00BF4295" w:rsidP="00BF4295">
      <w:pPr>
        <w:autoSpaceDE w:val="0"/>
        <w:autoSpaceDN w:val="0"/>
        <w:spacing w:after="72" w:line="220" w:lineRule="exact"/>
        <w:rPr>
          <w:lang w:val="ru-RU"/>
        </w:rPr>
      </w:pPr>
    </w:p>
    <w:p w:rsidR="00A47FD1" w:rsidRDefault="00A47FD1">
      <w:pPr>
        <w:rPr>
          <w:lang w:val="ru-RU"/>
        </w:rPr>
      </w:pPr>
    </w:p>
    <w:p w:rsidR="008E5ABE" w:rsidRPr="00BF4295" w:rsidRDefault="008E5ABE" w:rsidP="008E5ABE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8E5ABE" w:rsidRPr="00BF4295" w:rsidRDefault="008E5ABE" w:rsidP="00690607">
      <w:pPr>
        <w:autoSpaceDE w:val="0"/>
        <w:autoSpaceDN w:val="0"/>
        <w:spacing w:before="346" w:after="0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8E5ABE" w:rsidRDefault="008E5ABE" w:rsidP="00690607">
      <w:pPr>
        <w:autoSpaceDE w:val="0"/>
        <w:autoSpaceDN w:val="0"/>
        <w:spacing w:after="0"/>
        <w:ind w:right="144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Музыка. 1 класс /Критская Е.Д., Сергеева Г.П.,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Шмагина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Т.С., </w:t>
      </w:r>
    </w:p>
    <w:p w:rsidR="008E5ABE" w:rsidRDefault="008E5ABE" w:rsidP="00690607">
      <w:pPr>
        <w:autoSpaceDE w:val="0"/>
        <w:autoSpaceDN w:val="0"/>
        <w:spacing w:after="0"/>
        <w:ind w:right="144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Акционерное общество «Издательство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«Просвещение»;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Музыка. Фонохрестоматия. 1 класс. Е. Д. Критская, Г. П. Сергеева, Т. С.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Шмагина</w:t>
      </w:r>
      <w:proofErr w:type="spellEnd"/>
    </w:p>
    <w:p w:rsidR="00690607" w:rsidRPr="00BF4295" w:rsidRDefault="00690607" w:rsidP="008E5ABE">
      <w:pPr>
        <w:autoSpaceDE w:val="0"/>
        <w:autoSpaceDN w:val="0"/>
        <w:spacing w:after="0"/>
        <w:ind w:right="144"/>
        <w:rPr>
          <w:lang w:val="ru-RU"/>
        </w:rPr>
      </w:pPr>
    </w:p>
    <w:p w:rsidR="008E5ABE" w:rsidRPr="00BF4295" w:rsidRDefault="008E5ABE" w:rsidP="00690607">
      <w:pPr>
        <w:autoSpaceDE w:val="0"/>
        <w:autoSpaceDN w:val="0"/>
        <w:spacing w:after="0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8E5ABE" w:rsidRPr="00BF4295" w:rsidRDefault="008E5ABE" w:rsidP="00690607">
      <w:pPr>
        <w:autoSpaceDE w:val="0"/>
        <w:autoSpaceDN w:val="0"/>
        <w:spacing w:after="0"/>
        <w:ind w:right="144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Уроки музыки. Поурочные разработки. 1-4 классы / - Е. Д. Критская, Г. П. Сергеева, Т. С.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Шмагина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–4-е изд.- М.: Просвещение, 2015</w:t>
      </w:r>
    </w:p>
    <w:p w:rsidR="008E5ABE" w:rsidRPr="00BF4295" w:rsidRDefault="008E5ABE" w:rsidP="008E5ABE">
      <w:pPr>
        <w:autoSpaceDE w:val="0"/>
        <w:autoSpaceDN w:val="0"/>
        <w:spacing w:before="264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8E5ABE" w:rsidRDefault="008E5ABE" w:rsidP="00690607">
      <w:pPr>
        <w:autoSpaceDE w:val="0"/>
        <w:autoSpaceDN w:val="0"/>
        <w:spacing w:after="0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1. Детские электронные презентации и клипы.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viki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rdf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item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/958/</w:t>
      </w:r>
      <w:r>
        <w:rPr>
          <w:rFonts w:ascii="Times New Roman" w:eastAsia="Times New Roman" w:hAnsi="Times New Roman"/>
          <w:color w:val="000000"/>
          <w:sz w:val="24"/>
        </w:rPr>
        <w:t>download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2. Единая коллекция Цифровых Образовательных Ресурсов.</w:t>
      </w:r>
    </w:p>
    <w:p w:rsidR="008E5ABE" w:rsidRDefault="008E5ABE" w:rsidP="00690607">
      <w:pPr>
        <w:autoSpaceDE w:val="0"/>
        <w:autoSpaceDN w:val="0"/>
        <w:spacing w:after="0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3. Газета «1 сентября». - Режим доступа 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festival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lseptember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4. Поурочные планы, методическая копилка, информационные технологии в школе. </w:t>
      </w:r>
    </w:p>
    <w:p w:rsidR="008E5ABE" w:rsidRDefault="008E5ABE" w:rsidP="00690607">
      <w:pPr>
        <w:autoSpaceDE w:val="0"/>
        <w:autoSpaceDN w:val="0"/>
        <w:spacing w:after="0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uroki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5. Презентации уроков «Начальная школа». - Режим доступа 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nachalka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info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about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/193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6. Сообщество взаимопомощи учителей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Pedsovet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pedsovet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7. Справочно-информационный интернет-портал «Русский язык».</w:t>
      </w:r>
    </w:p>
    <w:p w:rsidR="00690607" w:rsidRDefault="008E5ABE" w:rsidP="00690607">
      <w:pPr>
        <w:autoSpaceDE w:val="0"/>
        <w:autoSpaceDN w:val="0"/>
        <w:spacing w:after="0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gramota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8. Учебные материалы и словари на сайте «Кирилл и Мефодий». - Режим доступа: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km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9. Я иду на урок начальной школы (матер</w:t>
      </w:r>
      <w:r w:rsidR="00690607">
        <w:rPr>
          <w:rFonts w:ascii="Times New Roman" w:eastAsia="Times New Roman" w:hAnsi="Times New Roman"/>
          <w:color w:val="000000"/>
          <w:sz w:val="24"/>
          <w:lang w:val="ru-RU"/>
        </w:rPr>
        <w:t>иалы к уроку).</w:t>
      </w:r>
    </w:p>
    <w:p w:rsidR="008E5ABE" w:rsidRPr="00BF4295" w:rsidRDefault="008E5ABE" w:rsidP="00690607">
      <w:pPr>
        <w:autoSpaceDE w:val="0"/>
        <w:autoSpaceDN w:val="0"/>
        <w:spacing w:after="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Режим доступа</w:t>
      </w:r>
      <w:proofErr w:type="gram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>
        <w:rPr>
          <w:rFonts w:ascii="Times New Roman" w:eastAsia="Times New Roman" w:hAnsi="Times New Roman"/>
          <w:color w:val="000000"/>
          <w:sz w:val="24"/>
        </w:rPr>
        <w:t>http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nsc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. 1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september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urok</w:t>
      </w:r>
      <w:proofErr w:type="spellEnd"/>
    </w:p>
    <w:p w:rsidR="008E5ABE" w:rsidRPr="00BF4295" w:rsidRDefault="008E5ABE" w:rsidP="008E5ABE">
      <w:pPr>
        <w:autoSpaceDE w:val="0"/>
        <w:autoSpaceDN w:val="0"/>
        <w:spacing w:after="78" w:line="220" w:lineRule="exact"/>
        <w:rPr>
          <w:lang w:val="ru-RU"/>
        </w:rPr>
      </w:pPr>
    </w:p>
    <w:p w:rsidR="008E5ABE" w:rsidRPr="00BF4295" w:rsidRDefault="008E5ABE" w:rsidP="008E5ABE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8E5ABE" w:rsidRPr="00BF4295" w:rsidRDefault="008E5ABE" w:rsidP="008E5ABE">
      <w:pPr>
        <w:autoSpaceDE w:val="0"/>
        <w:autoSpaceDN w:val="0"/>
        <w:spacing w:before="346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8E5ABE" w:rsidRPr="00BF4295" w:rsidRDefault="008E5ABE" w:rsidP="008E5ABE">
      <w:pPr>
        <w:autoSpaceDE w:val="0"/>
        <w:autoSpaceDN w:val="0"/>
        <w:spacing w:after="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• Интерактивная доска прямой проекции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SMARTBoard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480.</w:t>
      </w:r>
    </w:p>
    <w:p w:rsidR="008E5ABE" w:rsidRDefault="008E5ABE" w:rsidP="008E5ABE">
      <w:pPr>
        <w:autoSpaceDE w:val="0"/>
        <w:autoSpaceDN w:val="0"/>
        <w:spacing w:after="0"/>
        <w:ind w:right="3024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Мультимедийный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проектор,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Optoma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DS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327 с потолочным креплением</w:t>
      </w:r>
    </w:p>
    <w:p w:rsidR="008E5ABE" w:rsidRDefault="008E5ABE" w:rsidP="008E5ABE">
      <w:pPr>
        <w:autoSpaceDE w:val="0"/>
        <w:autoSpaceDN w:val="0"/>
        <w:spacing w:after="0"/>
        <w:ind w:right="3024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Радиомагнитола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SUPRA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SR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-125 </w:t>
      </w:r>
      <w:r>
        <w:rPr>
          <w:rFonts w:ascii="Times New Roman" w:eastAsia="Times New Roman" w:hAnsi="Times New Roman"/>
          <w:color w:val="000000"/>
          <w:sz w:val="24"/>
        </w:rPr>
        <w:t>U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• Телевизор, ЖК </w:t>
      </w:r>
      <w:r>
        <w:rPr>
          <w:rFonts w:ascii="Times New Roman" w:eastAsia="Times New Roman" w:hAnsi="Times New Roman"/>
          <w:color w:val="000000"/>
          <w:sz w:val="24"/>
        </w:rPr>
        <w:t>PHILIHS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32 </w:t>
      </w:r>
      <w:r>
        <w:rPr>
          <w:rFonts w:ascii="Times New Roman" w:eastAsia="Times New Roman" w:hAnsi="Times New Roman"/>
          <w:color w:val="000000"/>
          <w:sz w:val="24"/>
        </w:rPr>
        <w:t>PFL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5206\60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• Учебно-наглядные пособия для начальной школы в комплекте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• Принтер, (МФУ)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BrotherDCP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-7057 </w:t>
      </w:r>
      <w:r>
        <w:rPr>
          <w:rFonts w:ascii="Times New Roman" w:eastAsia="Times New Roman" w:hAnsi="Times New Roman"/>
          <w:color w:val="000000"/>
          <w:sz w:val="24"/>
        </w:rPr>
        <w:t>R</w:t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– 1 шт.</w:t>
      </w:r>
    </w:p>
    <w:p w:rsidR="008E5ABE" w:rsidRDefault="008E5ABE" w:rsidP="008E5ABE">
      <w:pPr>
        <w:autoSpaceDE w:val="0"/>
        <w:autoSpaceDN w:val="0"/>
        <w:spacing w:after="0"/>
        <w:ind w:right="3024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E5ABE" w:rsidRPr="008E5ABE" w:rsidRDefault="008E5ABE" w:rsidP="008E5ABE">
      <w:pPr>
        <w:autoSpaceDE w:val="0"/>
        <w:autoSpaceDN w:val="0"/>
        <w:spacing w:after="0"/>
        <w:ind w:right="3024"/>
        <w:rPr>
          <w:b/>
          <w:lang w:val="ru-RU"/>
        </w:rPr>
      </w:pPr>
      <w:r w:rsidRPr="008E5ABE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 для проведения практических работ</w:t>
      </w:r>
    </w:p>
    <w:p w:rsidR="00DF3F2B" w:rsidRDefault="008E5ABE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</w:t>
      </w: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DF3F2B" w:rsidRDefault="00DF3F2B" w:rsidP="00DF3F2B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A47FD1" w:rsidRPr="00BF4295" w:rsidRDefault="00BF4295" w:rsidP="00DF3F2B">
      <w:pPr>
        <w:autoSpaceDE w:val="0"/>
        <w:autoSpaceDN w:val="0"/>
        <w:spacing w:before="168"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346" w:after="0"/>
        <w:ind w:right="576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"КЛАССИЧЕСКАЯ МУЗЫКА"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Композитор — исполнитель — слушатель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Кого называют композитором, исполнителем? Нужно ли учиться слушать музыку? Что значит</w:t>
      </w:r>
      <w:proofErr w:type="gram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«у</w:t>
      </w:r>
      <w:proofErr w:type="gram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меть слушать музыку»? Концерт, концертный зал. Правила поведения в концертном зале.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71" w:lineRule="auto"/>
        <w:ind w:right="576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Композиторы — детям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Детская музыка П. И. Чайковского, С. С. Прокофьева, Д. Б.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Кабалевского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и др. Понятие жанра. Песня, танец, марш.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74" w:lineRule="auto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Оркестр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Оркестр — большой коллектив музыкантов. Дирижёр, партитура, репетиция. Жанр концерта —музыкальное соревнование солиста с оркестром.</w:t>
      </w:r>
    </w:p>
    <w:p w:rsidR="00A47FD1" w:rsidRPr="00BF4295" w:rsidRDefault="00BF4295">
      <w:pPr>
        <w:autoSpaceDE w:val="0"/>
        <w:autoSpaceDN w:val="0"/>
        <w:spacing w:before="190" w:after="0" w:line="271" w:lineRule="auto"/>
        <w:ind w:left="180" w:right="1152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</w:rPr>
        <w:t>M</w:t>
      </w:r>
      <w:proofErr w:type="spellStart"/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одуль</w:t>
      </w:r>
      <w:proofErr w:type="spellEnd"/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«МУЗЫКАЛЬНАЯ ГРАМОТА»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Весь мир звучит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Звуки музыкальные и шумовые. Свойства звука: высота, громкость, длительность, тембр.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4752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Звукоряд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Нотный стан, скрипичный ключ. Ноты первой октавы.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3024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Размер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Равномерная пульсация. Сильные и слабые доли. Размеры 2/4, 3/4, 4/4.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5472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Интонация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Выразительные и изобразительные интонации.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1440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Ритм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Звуки длинные и короткие (восьмые и четвертные длительности), такт, тактовая черта.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71" w:lineRule="auto"/>
        <w:ind w:right="720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Ритмический рисунок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Длительности половинная, целая, шестнадцатые. Паузы. Ритмические рисунки. Ритмическая партитура.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71" w:lineRule="auto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Музыкальный язык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Темп, тембр. Динамика (форте, пиано, крещендо, диминуэндо и др.). Штрихи (стаккато, легато, акцент и др.)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78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Модуль «МУЗЫКА В ЖИЗНИ ЧЕЛОВЕКА»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Главный музыкальный символ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Гимн России — главный музыкальный символ нашей страны. Традиции исполнения Гимна России. Другие гимны.</w:t>
      </w:r>
    </w:p>
    <w:p w:rsidR="00A47FD1" w:rsidRPr="00BF4295" w:rsidRDefault="00BF4295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>Какой же праздник без музыки?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Музыка, создающая настроение праздника. Музыка в цирке, на уличном шествии, спортивном празднике.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432"/>
        <w:rPr>
          <w:lang w:val="ru-RU"/>
        </w:rPr>
      </w:pP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Танцы, игры и веселье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Музыка — игра звуками. Танец — искусство и радость движения. Примеры популярных танцев.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3" w:lineRule="auto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Модуль «НАРОДНАЯ МУЗЫКА РОССИИ»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Край, в котором ты живёшь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Музыкальные традиции малой Родины. Песни, обряды, музыкальные инструменты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Русский фольклор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Русские народные песни (трудовые, солдатские, хороводные и др.). Детский фольклор (игровые,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заклички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потешки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, считалки, прибаутки)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>Русские народные музыкальные инструменты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650" w:bottom="44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A47FD1" w:rsidRPr="00BF4295" w:rsidRDefault="00BF4295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Народные музыкальные инструменты (балалайка, рожок, свирель, гусли, гармонь, ложки).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Инструментальные наигрыши. Плясовые мелодии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Жанры музыкального фольклора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Фольклорные жанры, общие для всех народов: лирические, трудовые, колыбельные песни, танцы и пляски. Традиционные музыкальные инструменты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Народные праздники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Обряды, игры, хороводы, праздничная символика — на примере одного или нескольких народных праздников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Первые артисты, народный театр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Скоморохи. Ярмарочный балаган. Вертеп.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2" w:after="0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"МУЗЫКА НАРОДОВ МИРА"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Музыка наших соседей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Фольклор и музыкальные традиции Белоруссии, Украины, Прибалтики (песни, танцы, обычаи, музыкальные инструменты)</w:t>
      </w:r>
    </w:p>
    <w:p w:rsidR="00A47FD1" w:rsidRPr="00BF4295" w:rsidRDefault="00BF4295">
      <w:pPr>
        <w:autoSpaceDE w:val="0"/>
        <w:autoSpaceDN w:val="0"/>
        <w:spacing w:before="190" w:after="0" w:line="271" w:lineRule="auto"/>
        <w:ind w:left="180" w:right="4546"/>
        <w:jc w:val="both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"ДУХОВНАЯ МУЗЫКА"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Инструментальная музыка в церкви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Орган и его роль в богослужении. Творчество И.С.Баха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806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428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A47FD1" w:rsidRPr="00BF4295" w:rsidRDefault="00BF4295">
      <w:pPr>
        <w:autoSpaceDE w:val="0"/>
        <w:autoSpaceDN w:val="0"/>
        <w:spacing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346" w:after="0" w:line="262" w:lineRule="auto"/>
        <w:ind w:right="288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Специфика эстетического содержания предмета «Музыка» обусловливает тесное взаимодействие, смысловое единство трёх групп результатов: личностных,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предметных.</w:t>
      </w:r>
    </w:p>
    <w:p w:rsidR="00A47FD1" w:rsidRPr="00BF4295" w:rsidRDefault="00BF4295">
      <w:pPr>
        <w:autoSpaceDE w:val="0"/>
        <w:autoSpaceDN w:val="0"/>
        <w:spacing w:before="262"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66" w:after="0" w:line="286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музыке для начального общего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образования достигаются во взаимодействии учебной и воспитательной работы, урочной и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внеурочной деятельности. Они должны отражать готовность обучающихся руководствоваться системой позитивных ценностных ориентаций, в том числе в части: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Гражданско-патриотического воспитания: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российской гражданской идентичности; знание Гимна России и традиций его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исполнения, уважение музыкальных символов и традиций республик Российской Федерации; проявление интереса к освоению музыкальных традиций своего края, музыкальной культуры народов России; уважение к достижениям отечественных мастеров культуры; стремление участвовать в творческой жизни своей школы, города, республики.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/>
        <w:ind w:right="115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Духовно-нравственного воспитания: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признание индивидуальности каждого человека; проявление сопереживания, уважения и доброжелательности; 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Эстетического воспитания: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восприимчивость к различным видам искусства, музыкальным традициям и творчеству своего и других народов; умение видеть прекрасное в жизни, наслаждаться красотой; стремление к самовыражению в разных видах искусства.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Ценности научного познания: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первоначальные представления о единстве и особенностях художественной и научной картины мира; познавательные интересы, активность, инициативность, любознательность и самостоятельность в познании.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1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Физического воспитания, формирования культуры здоровья и эмоционального благополучия: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соблюдение правил здорового и безопасного (для себя и других людей) образа жизни в окружающей среде; 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 профилактика умственного и физического утомления с использованием возможностей музыкотерапии.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2" w:after="0"/>
        <w:ind w:right="288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Трудового воспитания: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</w:t>
      </w:r>
    </w:p>
    <w:p w:rsidR="00A47FD1" w:rsidRPr="00BF4295" w:rsidRDefault="00BF4295">
      <w:pPr>
        <w:autoSpaceDE w:val="0"/>
        <w:autoSpaceDN w:val="0"/>
        <w:spacing w:before="70" w:after="0" w:line="262" w:lineRule="auto"/>
        <w:ind w:left="180" w:right="2592"/>
        <w:rPr>
          <w:lang w:val="ru-RU"/>
        </w:rPr>
      </w:pPr>
      <w:r w:rsidRPr="00BF429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Экологического воспитания: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бережное отношение к природе; неприятие действий, приносящих ей вред.</w:t>
      </w:r>
    </w:p>
    <w:p w:rsidR="00A47FD1" w:rsidRPr="00BF4295" w:rsidRDefault="00BF4295">
      <w:pPr>
        <w:autoSpaceDE w:val="0"/>
        <w:autoSpaceDN w:val="0"/>
        <w:spacing w:before="262"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66" w:after="0" w:line="271" w:lineRule="auto"/>
        <w:ind w:right="288"/>
        <w:rPr>
          <w:lang w:val="ru-RU"/>
        </w:rPr>
      </w:pPr>
      <w:r w:rsidRPr="00BF4295">
        <w:rPr>
          <w:lang w:val="ru-RU"/>
        </w:rPr>
        <w:tab/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освоения основной образовательной программы, формируемые при изучении предмета «Музыка»: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1. Овладение универсальными познавательными действиями.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71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>Базовые логические действия: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сравнивать музыкальные звуки, звуковые сочетания, произведения, жанры; устанавливать основания для сравнения, объединять элементы музыкального звучания по определённому признаку;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650" w:bottom="338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A47FD1" w:rsidRPr="00BF4295" w:rsidRDefault="00BF4295">
      <w:pPr>
        <w:tabs>
          <w:tab w:val="left" w:pos="180"/>
        </w:tabs>
        <w:autoSpaceDE w:val="0"/>
        <w:autoSpaceDN w:val="0"/>
        <w:spacing w:after="0" w:line="286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 и др.);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- устанавливать причинно-следственные связи в ситуациях музыкального восприятия и исполнения, делать выводы.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2" w:after="0" w:line="288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Базовые исследовательские действия: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исполнительских навыков;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музицирования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несколько вариантов решения творческой, исполнительской задачи, выбирать наиболее подходящий (на основе предложенных критериев);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— целое,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причина — следствие);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классификации, сравнения, исследования);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Работа с информацией: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выбирать источник получения информации;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согласно заданному алгоритму находить в предложенном источнике информацию, представленную в явном виде;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распознавать достоверную и недостоверную информацию самостоятельно или на основании предложенного учителем способа её проверки;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текстовую, видео-, графическую, звуковую, информацию в соответствии с учебной задачей;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музыкальные тексты (акустические и нотные) по предложенному учителем алгоритму;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самостоятельно создавать схемы, таблицы для представления информации.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2. Овладение универсальными коммуникативными действиями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Невербальная коммуникация: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музыку как специфическую форму общения людей, стремиться понять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эмоционально-образное содержание музыкального высказывания;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выступать перед публикой в качестве исполнителя музыки (соло или в коллективе);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передавать в собственном исполнении музыки художественное содержание, выражать настроение,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720" w:bottom="428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14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66" w:line="220" w:lineRule="exact"/>
        <w:rPr>
          <w:lang w:val="ru-RU"/>
        </w:rPr>
      </w:pPr>
    </w:p>
    <w:p w:rsidR="00A47FD1" w:rsidRPr="00BF4295" w:rsidRDefault="00BF4295">
      <w:pPr>
        <w:tabs>
          <w:tab w:val="left" w:pos="180"/>
        </w:tabs>
        <w:autoSpaceDE w:val="0"/>
        <w:autoSpaceDN w:val="0"/>
        <w:spacing w:after="0" w:line="271" w:lineRule="auto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чувства, личное отношение к исполняемому произведению;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6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Вербальная коммуникация: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 в знакомой среде;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уважительное отношение к собеседнику, соблюдать правила ведения диалога и дискуссии;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признавать возможность существования разных точек зрения;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корректно и аргументированно высказывать своё мнение;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строить речевое высказывание в соответствии с поставленной задачей;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создавать устные и письменные тексты (описание, рассуждение, повествование);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готовить небольшие публичные выступления;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подбирать иллюстративный материал (рисунки, фото, плакаты) к тексту выступления.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88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Совместная деятельность (сотрудничество):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стремиться к объединению усилий, эмоциональной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эмпатии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в ситуациях совместного восприятия, исполнения музыки;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ответственно выполнять свою часть работы; оценивать свой вклад в общий результат;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выполнять совместные проектные, творческие задания с опорой на предложенные образцы.</w:t>
      </w:r>
    </w:p>
    <w:p w:rsidR="00A47FD1" w:rsidRPr="00BF4295" w:rsidRDefault="00BF4295">
      <w:pPr>
        <w:autoSpaceDE w:val="0"/>
        <w:autoSpaceDN w:val="0"/>
        <w:spacing w:before="70" w:after="0"/>
        <w:ind w:left="180" w:right="2304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3. Овладение универсальными регулятивными действиями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Самоорганизация: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планировать действия по решению учебной задачи для получения результата; выстраивать последовательность выбранных действий.</w:t>
      </w:r>
    </w:p>
    <w:p w:rsidR="00A47FD1" w:rsidRPr="00BF4295" w:rsidRDefault="00BF4295">
      <w:pPr>
        <w:autoSpaceDE w:val="0"/>
        <w:autoSpaceDN w:val="0"/>
        <w:spacing w:before="72" w:after="0" w:line="271" w:lineRule="auto"/>
        <w:ind w:left="180" w:right="360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Самоконтроль: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устанавливать причины успеха/неудач учебной деятельности; корректировать свои учебные действия для преодоления ошибок.</w:t>
      </w:r>
    </w:p>
    <w:p w:rsidR="00A47FD1" w:rsidRPr="00BF4295" w:rsidRDefault="00BF4295">
      <w:pPr>
        <w:autoSpaceDE w:val="0"/>
        <w:autoSpaceDN w:val="0"/>
        <w:spacing w:before="70" w:after="0"/>
        <w:ind w:firstLine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 д.).</w:t>
      </w:r>
    </w:p>
    <w:p w:rsidR="00A47FD1" w:rsidRPr="00BF4295" w:rsidRDefault="00BF4295">
      <w:pPr>
        <w:autoSpaceDE w:val="0"/>
        <w:autoSpaceDN w:val="0"/>
        <w:spacing w:before="262" w:after="0" w:line="230" w:lineRule="auto"/>
        <w:rPr>
          <w:lang w:val="ru-RU"/>
        </w:rPr>
      </w:pP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A47FD1" w:rsidRPr="00BF4295" w:rsidRDefault="00BF4295">
      <w:pPr>
        <w:autoSpaceDE w:val="0"/>
        <w:autoSpaceDN w:val="0"/>
        <w:spacing w:before="166" w:after="0"/>
        <w:ind w:right="144" w:firstLine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47FD1" w:rsidRPr="00BF4295" w:rsidRDefault="00BF4295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Обучающиеся, освоившие основную образовательную программу по предмету «Музыка»: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86" w:right="674" w:bottom="40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60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A47FD1" w:rsidRPr="00BF4295" w:rsidRDefault="00BF4295">
      <w:pPr>
        <w:tabs>
          <w:tab w:val="left" w:pos="180"/>
        </w:tabs>
        <w:autoSpaceDE w:val="0"/>
        <w:autoSpaceDN w:val="0"/>
        <w:spacing w:after="0" w:line="286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 интересом занимаются музыкой, любят петь, играть на доступных музыкальных инструментах, умеют слушать серьёзную музыку, знают правила поведения в театре, концертном зале;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сознательно стремятся к развитию своих музыкальных способностей;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имеют опыт восприятия, исполнения музыки разных жанров, творческой деятельности в различных смежных видах искусства;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 уважением относятся к достижениям отечественной музыкальной культуры;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стремятся к расширению своего музыкального кругозора.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Предметные результаты, формируемые в ходе изучения предмета «Музыка», сгруппированы по учебным модулям и должны отражать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умений: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2" w:after="0" w:line="286" w:lineRule="auto"/>
        <w:ind w:right="144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«Музыка в жизни человека»: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 и настроения;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танцевальность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маршевость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 (связь с движением),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декламационность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, эпос (связь со словом);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потребностей.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 «Народная музыка России»: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на слух и называть знакомые народные музыкальные инструменты;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звукоизвлечения</w:t>
      </w:r>
      <w:proofErr w:type="spellEnd"/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: духовые, ударные, струнные;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принадлежность музыкальных произведений и их фрагментов к композиторскому или народному творчеству;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манеру пения, инструментального исполнения, типы солистов и коллективов — народных и академических;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создавать ритмический аккомпанемент на ударных инструментах при исполнении народной песни;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исполнять народные произведения различных жанров с сопровождением и без сопровождения;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участвовать в коллективной игре/импровизации (вокальной, инструментальной, танцевальной) на основе освоенных фольклорных жанров.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6" w:lineRule="auto"/>
        <w:ind w:right="288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 «Музыкальная грамота»: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классифицировать звуки: шумовые и музыкальные, длинные, короткие, тихие, громкие, низкие, высокие;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изобразительные и выразительные интонации, находить признаки сходства и различия музыкальных и речевых интонаций;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на слух принципы развития: повтор, контраст, варьирование;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понимать значение термина «музыкальная форма», определять на слух простые музыкальные формы — двухчастную, трёхчастную и трёхчастную репризную, рондо, вариации;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662" w:bottom="41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72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78" w:line="220" w:lineRule="exact"/>
        <w:rPr>
          <w:lang w:val="ru-RU"/>
        </w:rPr>
      </w:pPr>
    </w:p>
    <w:p w:rsidR="00A47FD1" w:rsidRPr="00BF4295" w:rsidRDefault="00BF4295">
      <w:pPr>
        <w:autoSpaceDE w:val="0"/>
        <w:autoSpaceDN w:val="0"/>
        <w:spacing w:after="0" w:line="271" w:lineRule="auto"/>
        <w:ind w:left="180" w:right="3312"/>
        <w:rPr>
          <w:lang w:val="ru-RU"/>
        </w:rPr>
      </w:pP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нотной записи в пределах певческого диапазона; исполнять и создавать различные ритмические рисунки;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исполнять песни с простым мелодическим рисунком.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«Классическая музыка»: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на слух произведения классической музыки, называть автора и произведение,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исполнительский состав;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концертные жанры по особенностям исполнения (камерные и симфонические, вокальные и инструментальные), знать их разновидности, приводить примеры;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исполнять (в том числе фрагментарно, отдельными темами) сочинения композиторов-классиков;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характеризовать выразительные средства, использованные композитором для создания </w:t>
      </w:r>
      <w:r w:rsidRPr="00BF4295">
        <w:rPr>
          <w:lang w:val="ru-RU"/>
        </w:rPr>
        <w:br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музыкального образа;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«Духовная музыка»: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характер, настроение музыкальных произведений духовной музыки, характеризовать её жизненное предназначение;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исполнять доступные образцы духовной музыки;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уметь 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47FD1" w:rsidRPr="00BF4295" w:rsidRDefault="00BF4295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Модуль «Музыка народов мира»: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на слух и исполнять произведения народной и композиторской музыки других стран;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на слух принадлежность народных музыкальных инструментов к группам духовых, струнных, ударно-шумовых инструментов; </w:t>
      </w:r>
      <w:r w:rsidRPr="00BF4295">
        <w:rPr>
          <w:lang w:val="ru-RU"/>
        </w:rPr>
        <w:br/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 </w:t>
      </w:r>
      <w:r w:rsidRPr="00BF4295">
        <w:rPr>
          <w:lang w:val="ru-RU"/>
        </w:rPr>
        <w:tab/>
      </w:r>
      <w:r w:rsidRPr="00BF4295">
        <w:rPr>
          <w:rFonts w:ascii="Times New Roman" w:eastAsia="Times New Roman" w:hAnsi="Times New Roman"/>
          <w:color w:val="000000"/>
          <w:sz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A47FD1" w:rsidRPr="00BF4295" w:rsidRDefault="00A47FD1">
      <w:pPr>
        <w:rPr>
          <w:lang w:val="ru-RU"/>
        </w:rPr>
        <w:sectPr w:rsidR="00A47FD1" w:rsidRPr="00BF4295" w:rsidSect="00BF4295">
          <w:pgSz w:w="11900" w:h="16840"/>
          <w:pgMar w:top="298" w:right="666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68" w:space="0"/>
          </w:cols>
          <w:docGrid w:linePitch="360"/>
        </w:sectPr>
      </w:pPr>
    </w:p>
    <w:p w:rsidR="00A47FD1" w:rsidRPr="00BF4295" w:rsidRDefault="00A47FD1">
      <w:pPr>
        <w:autoSpaceDE w:val="0"/>
        <w:autoSpaceDN w:val="0"/>
        <w:spacing w:after="64" w:line="220" w:lineRule="exact"/>
        <w:rPr>
          <w:lang w:val="ru-RU"/>
        </w:rPr>
      </w:pPr>
    </w:p>
    <w:p w:rsidR="00A47FD1" w:rsidRDefault="00BF4295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276"/>
              <w:jc w:val="both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3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Репертуар 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3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A47FD1">
        <w:trPr>
          <w:trHeight w:hRule="exact" w:val="576"/>
        </w:trPr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для слушания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для пения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для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музицирования</w:t>
            </w:r>
          </w:p>
        </w:tc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Модуль 1.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Классическая музыка</w:t>
            </w:r>
          </w:p>
        </w:tc>
      </w:tr>
      <w:tr w:rsidR="00A47FD1">
        <w:trPr>
          <w:trHeight w:hRule="exact" w:val="1310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14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Композитор —исполнитель —слушатель</w:t>
            </w:r>
          </w:p>
        </w:tc>
        <w:tc>
          <w:tcPr>
            <w:tcW w:w="5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"Щелкунчик"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М.И.Глинка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"Жаворонок"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"Кошка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беспородная"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И.Крутой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Первоклашки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116"/>
              <w:jc w:val="both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"Во поле берёза стояла" русская народная песня</w:t>
            </w:r>
          </w:p>
        </w:tc>
        <w:tc>
          <w:tcPr>
            <w:tcW w:w="86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07.09.2022 09.09.2022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Просмотр видеозаписи концерта. Слушание музыки, рассматривание иллюстраций. Диалог с учителем по теме занятия. «Я — исполнитель». Игра — имитация исполнительских движений. Игра «Я —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композитор» (сочинение небольших 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попевок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мелодических фраз).;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20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Композиторы —детям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С.С.Прокофьев "Пятнашки" из фортепианного цикла "Детская музыка"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С.С.Прокофьев "Марш" из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оперы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"Любовь к трём апельсинам"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И.Крутой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Первоклашки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116"/>
              <w:jc w:val="both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"Во поле берёза стояла" русская 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288"/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Вокализация, исполнение мелодий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инструментальных пьес со словами.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песен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Оркестр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"Калинка"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"Метелица"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поле берёза стояла"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саду ли 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огороде"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"Жили у бабуси"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И.Крутой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Первоклашки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16"/>
              <w:jc w:val="both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"Во поле берёза стояла" русская 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Слушание музыки в исполнении оркестра. Просмотр видеозаписи. Диалог с учителем о роли дирижёра.;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2.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Музыкальная грамота</w:t>
            </w:r>
          </w:p>
        </w:tc>
      </w:tr>
      <w:tr w:rsidR="00A47FD1">
        <w:trPr>
          <w:trHeight w:hRule="exact" w:val="25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Весь мир звучит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Е.Крылатов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"Колыбельная медведицы"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В.А.Моцарт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"Турецкий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марш"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Русские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песни: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солдатские,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обрядовые,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колыбельные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И.Крутой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Первоклашки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116"/>
              <w:jc w:val="both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"Во поле берёза стояла" русская 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86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со звуками музыкальными и; шумовыми. Различение;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определение на слух;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звуков различного качества.;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2" w:right="640" w:bottom="72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Звукоряд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М.С.Толмачёва "Песенка про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звукоряд"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В.Герчик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"Нотный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хоровод"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"Песенка о гамме"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720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элементами нотной записи.; Различение по нотной записи;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определение на;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слух звукоряда в отличие от других;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последовательностей звуков.;;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9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Размер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"Как под горкой под горой"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"Аннушка"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чешская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Музыка из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мюзикла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Р.Роджерса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"Звуки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музыки"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(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физминутка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"Звукоряд")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И.Штраус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"Вальс"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"Марш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деревянных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солдатиков"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А.С.Грибоедов "Вальс"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"Песенка о гамме"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720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элементами нотной записи.; Различение по нотной записи;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определение на;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слух звукоряда в отличие от других;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последовательностей звуков.;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50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 w:rsidRPr="00DF3F2B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Модуль 3. </w:t>
            </w:r>
            <w:r w:rsidRPr="00BF429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Музыка в жизни человека</w:t>
            </w:r>
          </w:p>
        </w:tc>
      </w:tr>
      <w:tr w:rsidR="00A47FD1">
        <w:trPr>
          <w:trHeight w:hRule="exact" w:val="232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Главный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музыкальный символ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"Широка страна моя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родная"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И.Дунаевский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"Песня 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Родине"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А.Александров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"Гимн России"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М.И.Глинка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"Патриотическая песня"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Г.Струве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576"/>
              <w:rPr>
                <w:lang w:val="ru-RU"/>
              </w:rPr>
            </w:pP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азучивание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исполнение Гимна Российской;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Федерации. Знакомство с историей создания; 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правилами исполнения;;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50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2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4.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Народная музыка России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114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553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Русский фольклор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"Приходите 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гости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 нам" -песня из к/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"Там, на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неведомых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дорожках"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В.Дашкевич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"Кикимора.</w:t>
            </w:r>
          </w:p>
          <w:p w:rsidR="00A47FD1" w:rsidRPr="00BF4295" w:rsidRDefault="00BF4295">
            <w:pPr>
              <w:autoSpaceDE w:val="0"/>
              <w:autoSpaceDN w:val="0"/>
              <w:spacing w:before="20" w:after="0" w:line="252" w:lineRule="auto"/>
              <w:ind w:left="72" w:right="43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Народные сказания"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А.К.Лядов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"Песня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кикиморы" Ольга Ш.</w:t>
            </w:r>
          </w:p>
          <w:p w:rsidR="00A47FD1" w:rsidRPr="00BF4295" w:rsidRDefault="00BF4295">
            <w:pPr>
              <w:autoSpaceDE w:val="0"/>
              <w:autoSpaceDN w:val="0"/>
              <w:spacing w:before="1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"Песенка про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Лешего"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Н.Масленникова "Песня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Водяного"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 м/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"Летучий корабль"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М.Дунаевский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"Баба-Яга"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группа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Ариэль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"Баба-Яга"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П.И.Чайковский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50" w:lineRule="auto"/>
              <w:ind w:left="72"/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"Баба-Яга",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песенка-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дразнилка, обр.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М.Иорданского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5" w:lineRule="auto"/>
              <w:ind w:left="72" w:right="86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Участие в коллективной традиционной; музыкальной игре.;;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2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Русские народные музыкальные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инструменты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"На горе-то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калина"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"Ах, вы сени"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мелодия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саду ли, 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огороде" русская народная песня "Светит месяц"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песня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Г.Струве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720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внешним видом;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особенностями;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исполнения и звучания русских народных; инструментов.;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127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44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right="576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Народные праздники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Ой, сад во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дворе"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Земелюшка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чернозём"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хороводная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честная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Масленица, ой!" "Прощай,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Масленица" из оперы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Н.А.Римского-Корсакова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"Снегурочка"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П.И.Чайковский "Масленица.</w:t>
            </w:r>
          </w:p>
          <w:p w:rsidR="00A47FD1" w:rsidRPr="00BF4295" w:rsidRDefault="00BF4295">
            <w:pPr>
              <w:autoSpaceDE w:val="0"/>
              <w:autoSpaceDN w:val="0"/>
              <w:spacing w:before="20" w:after="0" w:line="247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Февраль" из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цикла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"Времена года"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песня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Первые артисты, народный театр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Балет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"Петрушка" Стравинский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Г.Струве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 учебных, справочных текстов по теме.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Диалог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учителем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5.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Музыкальная грамота</w:t>
            </w:r>
          </w:p>
        </w:tc>
      </w:tr>
      <w:tr w:rsidR="00A47FD1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Звукоряд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М.С.Толмачёва "Песенка про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звукоряд"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В.Герчик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"Нотный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хоровод"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"Песенка о гамме"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"33 родных сестрицы"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элементами нотной записи. Различение по нотной записи, определение на слух звукоряда в отличие от других последовательностей звуков.;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167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Интонация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"Адажио"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Д.Штейбельт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"Первая утрата" Р.Шуман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Песня-игра "На лугу"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"33 родных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сестрицы"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"Песенка о гамме"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"33 родных сестрицы"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5" w:lineRule="auto"/>
              <w:jc w:val="center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Слушание фрагментов музыкальных произведений, включающих примеры изобразительных интонаций;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103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27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Ритм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Г.Свиридов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"Время,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вперёд!"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"Марш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деревянных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солдатиков"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С.С.Прокофьев "Полночь" из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балета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"Золушка"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Т.Левина "Тик-так"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"Песенка о гамме"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"33 родных сестрицы"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52" w:lineRule="auto"/>
              <w:ind w:left="72" w:right="144"/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«Ритмическое эхо», 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прохлопывание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ритма по ритмическим карточкам, проговаривание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 использованием 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ритмослогов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,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ударных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инструментах ритмической партитуры.;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6.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Народная музыка России</w:t>
            </w:r>
          </w:p>
        </w:tc>
      </w:tr>
      <w:tr w:rsidR="00A47FD1">
        <w:trPr>
          <w:trHeight w:hRule="exact" w:val="20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Край, в котором ты живёшь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Ю.Чичков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"Здравствуй,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Родина моя"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Д.Б.Кабалевский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"Наш край"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"Моя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"Что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мы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Родиной зовём"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Г.Струве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Жанры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музыкального фольклора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Кант "О, дивный остров Валаам" Колядка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Хороводная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Солдатская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Бурлацкая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Колыбельная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Частушки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"33 родных сестрицы"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"Светит месяц, светит ясный"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Различение на слух контрастных по характеру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фольклорных жанров: колыбельная, трудовая,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лирическая, плясовая. Определение, характеристика типичных элементов музыкального языка (темп, ритм, мелодия, динамика и др.), состава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исполнителей.;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 w:rsidRPr="00DF3F2B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Модуль 7. </w:t>
            </w:r>
            <w:r w:rsidRPr="00BF429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Музыка в жизни человека</w:t>
            </w:r>
          </w:p>
        </w:tc>
      </w:tr>
      <w:tr w:rsidR="00A47FD1">
        <w:trPr>
          <w:trHeight w:hRule="exact" w:val="1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43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Какой же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праздник без музыки?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Музыкальные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миниатюры: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"Выход волка,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лисы, медведя, зайца."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"Марш" из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балета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"Щелкунчик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песня "Моя Россия"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Г.Струве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"33 родных сестрицы"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"Светит месяц, светит ясный"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30" w:lineRule="auto"/>
              <w:jc w:val="center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Диалог с учителем о значении музыки на празднике;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73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32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Танцы, игры и веселье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"Песенка-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зарядка"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В. 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Богатырёв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Музыкально-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ритмическая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"Кто живёт 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лесу"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Танец "Пяточка носочек", "Ты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потопай вместе с нами топ и топ" Музыкально-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ритмическая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"Погремушки"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И.Крутой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Первоклашки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"Светит месяц, светит ясный"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Проблемная ситуация: зачем люди танцуют?;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8. 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Музыкальная грамота</w:t>
            </w:r>
          </w:p>
        </w:tc>
      </w:tr>
      <w:tr w:rsidR="00A47FD1">
        <w:trPr>
          <w:trHeight w:hRule="exact" w:val="39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Ритмический рисунок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Д.Д.Шостакович "Марш"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Песни-попевки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 "Андрей-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воробей",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"Сорока-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ворона",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Барашеньки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крутороженьки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 Дидактическая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ритмическая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"Музыкальные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матрёшки"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музыкально-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дидактическая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игра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"Ромашковые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ритмы"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Плутончики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 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: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 Мишель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"Светит месяц, светит ясный"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Исполнение, импровизация с помощью звучащих жестов (хлопки, шлепки, притопы) и/или ударных инструментов простых ритмов.;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8.2.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Музыкальный язык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опера-сказка </w:t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М.Красева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"Муха-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Цокотуха"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"Капельки"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В.Павленко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Плутончики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 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: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 Мишель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"Светит месяц, светит ясный"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Составление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словаря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2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9.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Музыка народов мира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69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30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 наших соседей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Польские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танцы: мазурка, краковяк,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куявяк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</w:t>
            </w:r>
            <w:r w:rsidRPr="00BF4295">
              <w:rPr>
                <w:lang w:val="ru-RU"/>
              </w:rPr>
              <w:br/>
            </w:r>
            <w:proofErr w:type="spellStart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оберек</w:t>
            </w:r>
            <w:proofErr w:type="spellEnd"/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, полонез.</w:t>
            </w:r>
          </w:p>
          <w:p w:rsidR="00A47FD1" w:rsidRPr="00BF4295" w:rsidRDefault="00BF4295">
            <w:pPr>
              <w:autoSpaceDE w:val="0"/>
              <w:autoSpaceDN w:val="0"/>
              <w:spacing w:before="20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Польские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народные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песни "Висла", "Жаворонок".</w:t>
            </w:r>
          </w:p>
          <w:p w:rsidR="00A47FD1" w:rsidRPr="00BF4295" w:rsidRDefault="00BF4295">
            <w:pPr>
              <w:autoSpaceDE w:val="0"/>
              <w:autoSpaceDN w:val="0"/>
              <w:spacing w:before="20" w:after="0" w:line="252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Ф.Шопен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"Полонез" си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бемоль мажор и "Мазурка" ля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минор.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Плутончики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 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: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 Мишель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поле берёза стояла" русская народная песня 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"Светит месяц, светит ясный"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43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особенностями музыкального фольклора народов других стран. Определение характерных черт, типичных элементов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музыкального языка (ритм, лад, интонации).;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10.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Музыкальная грамота</w:t>
            </w:r>
          </w:p>
        </w:tc>
      </w:tr>
      <w:tr w:rsidR="00A47FD1">
        <w:trPr>
          <w:trHeight w:hRule="exact" w:val="30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Музыкальный язык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Опера "Волк и семеро козлят" Коваль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Плутончики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 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исполнитель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: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 Мишель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поле берёза стояла" русская народная песня 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"Светит месяц, светит ясный"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Составление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словаря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11.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Духовная музыка</w:t>
            </w:r>
          </w:p>
        </w:tc>
      </w:tr>
      <w:tr w:rsidR="00A47FD1">
        <w:trPr>
          <w:trHeight w:hRule="exact" w:val="31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Инструментальная музыка в церкви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"Утренняя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молитва"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 "Детского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альбома"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"В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церкви"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Перезвоны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Прадедушка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А.Ермолов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поле берёза стояла" русская народная песня 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"Светит месяц, светит ясный"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Рассматривание иллюстраций, изображений органа. Проблемная ситуация — выдвижение гипотез о принципах работы этого музыкального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инструмента.;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36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1406"/>
        <w:gridCol w:w="564"/>
        <w:gridCol w:w="1104"/>
        <w:gridCol w:w="1140"/>
        <w:gridCol w:w="1298"/>
        <w:gridCol w:w="1200"/>
        <w:gridCol w:w="1260"/>
        <w:gridCol w:w="866"/>
        <w:gridCol w:w="3722"/>
        <w:gridCol w:w="1092"/>
        <w:gridCol w:w="1382"/>
      </w:tblGrid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348"/>
        </w:trPr>
        <w:tc>
          <w:tcPr>
            <w:tcW w:w="155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Модуль 12.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Классическая музыка</w:t>
            </w:r>
          </w:p>
        </w:tc>
      </w:tr>
      <w:tr w:rsidR="00A47FD1">
        <w:trPr>
          <w:trHeight w:hRule="exact" w:val="30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12.1.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Композиторы —детям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П.И.Чайковский "Детский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альбом"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Прадедушка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А.Ермолов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"Во поле берёза стояла" русская народная песня "Ой, при лужку, при лужке"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"Ой, блины,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блины, блины" 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народная песня "Светит месяц, светит ясный"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русская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народная песня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A47FD1">
            <w:pPr>
              <w:rPr>
                <w:lang w:val="ru-RU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викторина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.;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 работа;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47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Российская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Электронная Школа</w:t>
            </w:r>
          </w:p>
        </w:tc>
      </w:tr>
      <w:tr w:rsidR="00A47FD1">
        <w:trPr>
          <w:trHeight w:hRule="exact" w:val="348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3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  <w:tr w:rsidR="00A47FD1">
        <w:trPr>
          <w:trHeight w:hRule="exact" w:val="712"/>
        </w:trPr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ОБЩЕЕ КОЛИЧЕСТВО ЧАСОВ ПО </w:t>
            </w:r>
            <w:r w:rsidRPr="00BF4295">
              <w:rPr>
                <w:lang w:val="ru-RU"/>
              </w:rPr>
              <w:br/>
            </w:r>
            <w:r w:rsidRPr="00BF429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ПРОГРАММЕ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0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6840" w:h="11900"/>
          <w:pgMar w:top="284" w:right="640" w:bottom="144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78" w:line="220" w:lineRule="exact"/>
      </w:pPr>
    </w:p>
    <w:p w:rsidR="00A47FD1" w:rsidRPr="00690607" w:rsidRDefault="00BF4295" w:rsidP="00690607">
      <w:pPr>
        <w:autoSpaceDE w:val="0"/>
        <w:autoSpaceDN w:val="0"/>
        <w:spacing w:after="320" w:line="230" w:lineRule="auto"/>
        <w:jc w:val="center"/>
        <w:rPr>
          <w:sz w:val="28"/>
          <w:szCs w:val="28"/>
        </w:rPr>
      </w:pPr>
      <w:r w:rsidRPr="00690607">
        <w:rPr>
          <w:rFonts w:ascii="Times New Roman" w:eastAsia="Times New Roman" w:hAnsi="Times New Roman"/>
          <w:b/>
          <w:color w:val="000000"/>
          <w:sz w:val="28"/>
          <w:szCs w:val="28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3146"/>
        <w:gridCol w:w="732"/>
        <w:gridCol w:w="1620"/>
        <w:gridCol w:w="1668"/>
        <w:gridCol w:w="1236"/>
        <w:gridCol w:w="1646"/>
      </w:tblGrid>
      <w:tr w:rsidR="00A47FD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A47FD1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D1" w:rsidRDefault="00A47FD1"/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Композитор —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исполнитель — слушатель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Композитор —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исполнитель — слушатель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Композиторы —детям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Звукоряд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Размер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16.11.2022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A47FD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28.12.2022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A47FD1" w:rsidRDefault="00A47FD1">
      <w:pPr>
        <w:sectPr w:rsidR="00A47FD1" w:rsidSect="00BF4295">
          <w:pgSz w:w="11900" w:h="16840"/>
          <w:pgMar w:top="298" w:right="650" w:bottom="37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47FD1" w:rsidRDefault="00A47FD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3146"/>
        <w:gridCol w:w="732"/>
        <w:gridCol w:w="1620"/>
        <w:gridCol w:w="1668"/>
        <w:gridCol w:w="1236"/>
        <w:gridCol w:w="1646"/>
      </w:tblGrid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Звукоряд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BF4295" w:rsidRDefault="00BF4295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BF429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Ритмический рисунок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 наших соседей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47FD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A47FD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Композиторы — детям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A47FD1" w:rsidTr="00690607">
        <w:trPr>
          <w:trHeight w:hRule="exact" w:val="562"/>
        </w:trPr>
        <w:tc>
          <w:tcPr>
            <w:tcW w:w="3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Pr="00690607" w:rsidRDefault="00BF4295">
            <w:pPr>
              <w:autoSpaceDE w:val="0"/>
              <w:autoSpaceDN w:val="0"/>
              <w:spacing w:before="98" w:after="0" w:line="262" w:lineRule="auto"/>
              <w:ind w:left="72" w:right="144"/>
              <w:rPr>
                <w:sz w:val="20"/>
                <w:szCs w:val="20"/>
                <w:lang w:val="ru-RU"/>
              </w:rPr>
            </w:pPr>
            <w:r w:rsidRPr="0069060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BF4295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7FD1" w:rsidRDefault="00A47FD1"/>
        </w:tc>
      </w:tr>
    </w:tbl>
    <w:p w:rsidR="00A47FD1" w:rsidRDefault="00A47FD1">
      <w:pPr>
        <w:autoSpaceDE w:val="0"/>
        <w:autoSpaceDN w:val="0"/>
        <w:spacing w:after="0" w:line="14" w:lineRule="exact"/>
      </w:pPr>
    </w:p>
    <w:p w:rsidR="00690607" w:rsidRPr="00690607" w:rsidRDefault="00690607" w:rsidP="00690607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СОГЛАСОВАНО                                                               </w:t>
      </w:r>
      <w:proofErr w:type="spellStart"/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</w:t>
      </w:r>
      <w:proofErr w:type="spellEnd"/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: </w:t>
      </w:r>
    </w:p>
    <w:p w:rsidR="00690607" w:rsidRPr="00690607" w:rsidRDefault="00690607" w:rsidP="00690607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690607" w:rsidRPr="00690607" w:rsidRDefault="00690607" w:rsidP="00690607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690607" w:rsidRPr="00690607" w:rsidRDefault="00690607" w:rsidP="00690607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МБОУ БСОШ № 2</w:t>
      </w:r>
    </w:p>
    <w:p w:rsidR="00A47FD1" w:rsidRPr="00013496" w:rsidRDefault="00690607" w:rsidP="00013496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  <w:lang w:val="ru-RU"/>
        </w:rPr>
        <w:sectPr w:rsidR="00A47FD1" w:rsidRPr="00013496" w:rsidSect="00BF4295">
          <w:pgSz w:w="11900" w:h="16840"/>
          <w:pgMar w:top="284" w:right="650" w:bottom="101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30 августа 2022</w:t>
      </w: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  ____________/Титаренко И.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Н./  ___________/Горбачева О.И.</w:t>
      </w: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>/                                         __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</w:t>
      </w:r>
      <w:r w:rsidRPr="00690607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 xml:space="preserve">     августа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__   2022</w:t>
      </w:r>
      <w:r w:rsidRPr="0069060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</w:p>
    <w:p w:rsidR="00013496" w:rsidRDefault="00013496" w:rsidP="00013496">
      <w:pPr>
        <w:autoSpaceDE w:val="0"/>
        <w:autoSpaceDN w:val="0"/>
        <w:spacing w:after="78" w:line="220" w:lineRule="exact"/>
        <w:rPr>
          <w:lang w:val="ru-RU"/>
        </w:rPr>
      </w:pPr>
      <w:bookmarkStart w:id="0" w:name="_GoBack"/>
      <w:bookmarkEnd w:id="0"/>
    </w:p>
    <w:sectPr w:rsidR="00013496" w:rsidSect="00013496">
      <w:pgSz w:w="11900" w:h="16840"/>
      <w:pgMar w:top="298" w:right="650" w:bottom="1440" w:left="666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 w:equalWidth="0">
        <w:col w:w="10584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13496"/>
    <w:rsid w:val="00034616"/>
    <w:rsid w:val="0006063C"/>
    <w:rsid w:val="0015074B"/>
    <w:rsid w:val="0017607E"/>
    <w:rsid w:val="0029639D"/>
    <w:rsid w:val="00326F90"/>
    <w:rsid w:val="00690607"/>
    <w:rsid w:val="008E5ABE"/>
    <w:rsid w:val="00A47FD1"/>
    <w:rsid w:val="00AA1D8D"/>
    <w:rsid w:val="00B47730"/>
    <w:rsid w:val="00BF4295"/>
    <w:rsid w:val="00CB0664"/>
    <w:rsid w:val="00DF3F2B"/>
    <w:rsid w:val="00F953C7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690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90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DE65DC-24AA-4AD8-97E9-E1FBE9AF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6529</Words>
  <Characters>37219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43661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8</cp:revision>
  <cp:lastPrinted>2022-09-26T15:12:00Z</cp:lastPrinted>
  <dcterms:created xsi:type="dcterms:W3CDTF">2013-12-23T23:15:00Z</dcterms:created>
  <dcterms:modified xsi:type="dcterms:W3CDTF">2022-11-08T09:32:00Z</dcterms:modified>
  <cp:category/>
</cp:coreProperties>
</file>