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5D2D" w:rsidRPr="005F1DE6" w:rsidRDefault="00C65D2D" w:rsidP="00C65D2D">
      <w:pPr>
        <w:keepNext/>
        <w:ind w:firstLine="0"/>
        <w:jc w:val="center"/>
        <w:outlineLvl w:val="3"/>
        <w:rPr>
          <w:sz w:val="28"/>
          <w:szCs w:val="28"/>
        </w:rPr>
      </w:pPr>
      <w:r w:rsidRPr="005F1DE6">
        <w:rPr>
          <w:sz w:val="28"/>
          <w:szCs w:val="28"/>
        </w:rPr>
        <w:t>Управление культуры</w:t>
      </w:r>
    </w:p>
    <w:p w:rsidR="00C65D2D" w:rsidRPr="005F1DE6" w:rsidRDefault="00C65D2D" w:rsidP="00C65D2D">
      <w:pPr>
        <w:keepNext/>
        <w:ind w:firstLine="0"/>
        <w:jc w:val="center"/>
        <w:outlineLvl w:val="3"/>
        <w:rPr>
          <w:sz w:val="28"/>
          <w:szCs w:val="28"/>
        </w:rPr>
      </w:pPr>
      <w:r w:rsidRPr="005F1DE6">
        <w:rPr>
          <w:sz w:val="28"/>
          <w:szCs w:val="28"/>
        </w:rPr>
        <w:t>Администрации города  Екатеринбурга</w:t>
      </w:r>
    </w:p>
    <w:p w:rsidR="00C65D2D" w:rsidRPr="005F1DE6" w:rsidRDefault="00C65D2D" w:rsidP="00C65D2D">
      <w:pPr>
        <w:keepNext/>
        <w:ind w:firstLine="0"/>
        <w:jc w:val="center"/>
        <w:outlineLvl w:val="3"/>
        <w:rPr>
          <w:sz w:val="28"/>
          <w:szCs w:val="28"/>
        </w:rPr>
      </w:pPr>
      <w:r w:rsidRPr="005F1DE6">
        <w:rPr>
          <w:sz w:val="28"/>
          <w:szCs w:val="28"/>
        </w:rPr>
        <w:t>Муниципальное автономное</w:t>
      </w:r>
    </w:p>
    <w:p w:rsidR="00C65D2D" w:rsidRPr="005F1DE6" w:rsidRDefault="00C65D2D" w:rsidP="00C65D2D">
      <w:pPr>
        <w:keepNext/>
        <w:ind w:firstLine="0"/>
        <w:jc w:val="center"/>
        <w:outlineLvl w:val="3"/>
        <w:rPr>
          <w:sz w:val="28"/>
          <w:szCs w:val="28"/>
        </w:rPr>
      </w:pPr>
      <w:r w:rsidRPr="005F1DE6">
        <w:rPr>
          <w:sz w:val="28"/>
          <w:szCs w:val="28"/>
        </w:rPr>
        <w:t>учреждение культуры дополнительного образования</w:t>
      </w:r>
    </w:p>
    <w:p w:rsidR="00C65D2D" w:rsidRPr="005F1DE6" w:rsidRDefault="00C65D2D" w:rsidP="00C65D2D">
      <w:pPr>
        <w:keepNext/>
        <w:pBdr>
          <w:bottom w:val="single" w:sz="12" w:space="1" w:color="auto"/>
        </w:pBdr>
        <w:ind w:firstLine="0"/>
        <w:jc w:val="center"/>
        <w:outlineLvl w:val="3"/>
        <w:rPr>
          <w:b/>
          <w:sz w:val="28"/>
          <w:szCs w:val="28"/>
        </w:rPr>
      </w:pPr>
      <w:r>
        <w:rPr>
          <w:b/>
          <w:sz w:val="28"/>
          <w:szCs w:val="28"/>
        </w:rPr>
        <w:t>«Детская школа искусств №</w:t>
      </w:r>
      <w:r w:rsidRPr="005F1DE6">
        <w:rPr>
          <w:b/>
          <w:sz w:val="28"/>
          <w:szCs w:val="28"/>
        </w:rPr>
        <w:t>12</w:t>
      </w:r>
      <w:r>
        <w:rPr>
          <w:b/>
          <w:sz w:val="28"/>
          <w:szCs w:val="28"/>
        </w:rPr>
        <w:t>»</w:t>
      </w:r>
    </w:p>
    <w:p w:rsidR="00C65D2D" w:rsidRPr="005F1DE6" w:rsidRDefault="00C65D2D" w:rsidP="00C65D2D">
      <w:pPr>
        <w:ind w:firstLine="0"/>
        <w:jc w:val="center"/>
        <w:rPr>
          <w:b/>
          <w:sz w:val="28"/>
          <w:szCs w:val="28"/>
        </w:rPr>
      </w:pPr>
    </w:p>
    <w:tbl>
      <w:tblPr>
        <w:tblpPr w:leftFromText="180" w:rightFromText="180" w:vertAnchor="text" w:horzAnchor="margin" w:tblpY="88"/>
        <w:tblW w:w="10008" w:type="dxa"/>
        <w:tblLook w:val="01E0" w:firstRow="1" w:lastRow="1" w:firstColumn="1" w:lastColumn="1" w:noHBand="0" w:noVBand="0"/>
      </w:tblPr>
      <w:tblGrid>
        <w:gridCol w:w="5988"/>
        <w:gridCol w:w="4020"/>
      </w:tblGrid>
      <w:tr w:rsidR="00C65D2D" w:rsidTr="00B83919">
        <w:tc>
          <w:tcPr>
            <w:tcW w:w="5988" w:type="dxa"/>
          </w:tcPr>
          <w:p w:rsidR="00C65D2D" w:rsidRDefault="00C65D2D" w:rsidP="00B83919">
            <w:pPr>
              <w:ind w:left="72"/>
              <w:rPr>
                <w:b/>
                <w:sz w:val="26"/>
                <w:szCs w:val="26"/>
              </w:rPr>
            </w:pPr>
            <w:r>
              <w:rPr>
                <w:noProof/>
              </w:rPr>
              <w:drawing>
                <wp:anchor distT="0" distB="0" distL="114300" distR="114300" simplePos="0" relativeHeight="251659264" behindDoc="1" locked="0" layoutInCell="1" allowOverlap="1" wp14:anchorId="7CBF06D4" wp14:editId="47760008">
                  <wp:simplePos x="0" y="0"/>
                  <wp:positionH relativeFrom="column">
                    <wp:posOffset>2448560</wp:posOffset>
                  </wp:positionH>
                  <wp:positionV relativeFrom="paragraph">
                    <wp:posOffset>117475</wp:posOffset>
                  </wp:positionV>
                  <wp:extent cx="2888615" cy="1522730"/>
                  <wp:effectExtent l="0" t="0" r="6985" b="1270"/>
                  <wp:wrapNone/>
                  <wp:docPr id="1" name="Рисунок 1" descr="Подпись Бойк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Бойков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8615" cy="1522730"/>
                          </a:xfrm>
                          <a:prstGeom prst="rect">
                            <a:avLst/>
                          </a:prstGeom>
                          <a:noFill/>
                        </pic:spPr>
                      </pic:pic>
                    </a:graphicData>
                  </a:graphic>
                  <wp14:sizeRelH relativeFrom="page">
                    <wp14:pctWidth>0</wp14:pctWidth>
                  </wp14:sizeRelH>
                  <wp14:sizeRelV relativeFrom="page">
                    <wp14:pctHeight>0</wp14:pctHeight>
                  </wp14:sizeRelV>
                </wp:anchor>
              </w:drawing>
            </w:r>
          </w:p>
          <w:p w:rsidR="00C65D2D" w:rsidRDefault="00C65D2D" w:rsidP="00C65D2D">
            <w:pPr>
              <w:ind w:left="72"/>
              <w:rPr>
                <w:rFonts w:eastAsia="MT Extra"/>
                <w:b/>
                <w:sz w:val="26"/>
                <w:szCs w:val="26"/>
              </w:rPr>
            </w:pPr>
          </w:p>
        </w:tc>
        <w:tc>
          <w:tcPr>
            <w:tcW w:w="4020" w:type="dxa"/>
          </w:tcPr>
          <w:p w:rsidR="00C65D2D" w:rsidRDefault="00C65D2D" w:rsidP="00B83919">
            <w:pPr>
              <w:ind w:left="72" w:firstLine="36"/>
              <w:rPr>
                <w:sz w:val="26"/>
                <w:szCs w:val="26"/>
              </w:rPr>
            </w:pPr>
            <w:r>
              <w:rPr>
                <w:b/>
                <w:sz w:val="26"/>
                <w:szCs w:val="26"/>
              </w:rPr>
              <w:t>УТВЕРЖДАЮ</w:t>
            </w:r>
            <w:r>
              <w:rPr>
                <w:sz w:val="26"/>
                <w:szCs w:val="26"/>
              </w:rPr>
              <w:br/>
              <w:t>Директор МАУК ДО</w:t>
            </w:r>
            <w:r>
              <w:rPr>
                <w:sz w:val="26"/>
                <w:szCs w:val="26"/>
              </w:rPr>
              <w:tab/>
            </w:r>
          </w:p>
          <w:p w:rsidR="00C65D2D" w:rsidRDefault="00C65D2D" w:rsidP="00B83919">
            <w:pPr>
              <w:ind w:left="72" w:right="-147" w:firstLine="36"/>
              <w:rPr>
                <w:sz w:val="26"/>
                <w:szCs w:val="26"/>
              </w:rPr>
            </w:pPr>
            <w:r>
              <w:rPr>
                <w:sz w:val="26"/>
                <w:szCs w:val="26"/>
              </w:rPr>
              <w:t>«Детская школа искусств №12»</w:t>
            </w:r>
          </w:p>
          <w:p w:rsidR="00C65D2D" w:rsidRDefault="00C65D2D" w:rsidP="00B83919">
            <w:pPr>
              <w:ind w:left="252" w:firstLine="60"/>
              <w:rPr>
                <w:sz w:val="26"/>
                <w:szCs w:val="26"/>
              </w:rPr>
            </w:pPr>
          </w:p>
          <w:p w:rsidR="00C65D2D" w:rsidRDefault="00C65D2D" w:rsidP="00B83919">
            <w:pPr>
              <w:ind w:left="252" w:firstLine="60"/>
              <w:rPr>
                <w:sz w:val="26"/>
                <w:szCs w:val="26"/>
              </w:rPr>
            </w:pPr>
          </w:p>
          <w:p w:rsidR="00C65D2D" w:rsidRDefault="00C65D2D" w:rsidP="00C65D2D">
            <w:pPr>
              <w:ind w:left="72"/>
              <w:rPr>
                <w:rFonts w:eastAsia="MT Extra"/>
                <w:b/>
                <w:sz w:val="26"/>
                <w:szCs w:val="26"/>
              </w:rPr>
            </w:pPr>
            <w:r>
              <w:rPr>
                <w:sz w:val="26"/>
                <w:szCs w:val="26"/>
              </w:rPr>
              <w:t>___________ Бойкова О.Б.</w:t>
            </w:r>
            <w:r>
              <w:rPr>
                <w:sz w:val="26"/>
                <w:szCs w:val="26"/>
              </w:rPr>
              <w:br/>
              <w:t>Приказ №</w:t>
            </w:r>
            <w:r w:rsidR="00B57364">
              <w:rPr>
                <w:sz w:val="26"/>
                <w:szCs w:val="26"/>
              </w:rPr>
              <w:t>59</w:t>
            </w:r>
            <w:r>
              <w:rPr>
                <w:sz w:val="26"/>
                <w:szCs w:val="26"/>
              </w:rPr>
              <w:t xml:space="preserve">-од от </w:t>
            </w:r>
            <w:r w:rsidR="00B57364">
              <w:rPr>
                <w:sz w:val="26"/>
                <w:szCs w:val="26"/>
              </w:rPr>
              <w:t>21</w:t>
            </w:r>
            <w:r>
              <w:rPr>
                <w:sz w:val="26"/>
                <w:szCs w:val="26"/>
              </w:rPr>
              <w:t>.</w:t>
            </w:r>
            <w:r w:rsidR="00B57364">
              <w:rPr>
                <w:sz w:val="26"/>
                <w:szCs w:val="26"/>
              </w:rPr>
              <w:t>03</w:t>
            </w:r>
            <w:r>
              <w:rPr>
                <w:sz w:val="26"/>
                <w:szCs w:val="26"/>
              </w:rPr>
              <w:t>.20</w:t>
            </w:r>
            <w:r w:rsidR="00B57364">
              <w:rPr>
                <w:sz w:val="26"/>
                <w:szCs w:val="26"/>
              </w:rPr>
              <w:t>23</w:t>
            </w:r>
            <w:r>
              <w:rPr>
                <w:sz w:val="26"/>
                <w:szCs w:val="26"/>
              </w:rPr>
              <w:t xml:space="preserve"> </w:t>
            </w:r>
          </w:p>
        </w:tc>
      </w:tr>
    </w:tbl>
    <w:p w:rsidR="005B3FDE" w:rsidRDefault="005B3FDE"/>
    <w:p w:rsidR="00C65D2D" w:rsidRDefault="00C65D2D"/>
    <w:p w:rsidR="00C65D2D" w:rsidRDefault="00C65D2D"/>
    <w:p w:rsidR="00C65D2D" w:rsidRDefault="00C65D2D" w:rsidP="00C65D2D">
      <w:pPr>
        <w:spacing w:line="360" w:lineRule="auto"/>
        <w:ind w:firstLine="0"/>
        <w:jc w:val="center"/>
        <w:rPr>
          <w:b/>
          <w:sz w:val="28"/>
          <w:szCs w:val="28"/>
        </w:rPr>
      </w:pPr>
      <w:r>
        <w:rPr>
          <w:b/>
          <w:sz w:val="28"/>
          <w:szCs w:val="28"/>
        </w:rPr>
        <w:t>ИНСТРУКЦИЯ</w:t>
      </w:r>
    </w:p>
    <w:p w:rsidR="00C65D2D" w:rsidRDefault="00C65D2D" w:rsidP="00C65D2D">
      <w:pPr>
        <w:ind w:firstLine="0"/>
        <w:jc w:val="center"/>
        <w:rPr>
          <w:b/>
          <w:sz w:val="28"/>
          <w:szCs w:val="28"/>
        </w:rPr>
      </w:pPr>
      <w:r>
        <w:rPr>
          <w:b/>
          <w:sz w:val="28"/>
          <w:szCs w:val="28"/>
        </w:rPr>
        <w:t xml:space="preserve">по взаимодействию работников </w:t>
      </w:r>
    </w:p>
    <w:p w:rsidR="00C65D2D" w:rsidRDefault="00C65D2D" w:rsidP="00C65D2D">
      <w:pPr>
        <w:ind w:firstLine="0"/>
        <w:jc w:val="center"/>
        <w:rPr>
          <w:b/>
          <w:i/>
          <w:color w:val="000000"/>
          <w:sz w:val="28"/>
          <w:szCs w:val="28"/>
        </w:rPr>
      </w:pPr>
      <w:r>
        <w:rPr>
          <w:b/>
          <w:color w:val="000000"/>
          <w:sz w:val="28"/>
          <w:szCs w:val="28"/>
        </w:rPr>
        <w:t xml:space="preserve">МАУК ДО </w:t>
      </w:r>
      <w:r>
        <w:rPr>
          <w:b/>
          <w:i/>
          <w:color w:val="000000"/>
          <w:sz w:val="28"/>
          <w:szCs w:val="28"/>
        </w:rPr>
        <w:t>«</w:t>
      </w:r>
      <w:r>
        <w:rPr>
          <w:b/>
          <w:color w:val="000000"/>
          <w:sz w:val="28"/>
          <w:szCs w:val="28"/>
        </w:rPr>
        <w:t>Детская школа искусств №12</w:t>
      </w:r>
      <w:r>
        <w:rPr>
          <w:b/>
          <w:i/>
          <w:color w:val="000000"/>
          <w:sz w:val="28"/>
          <w:szCs w:val="28"/>
        </w:rPr>
        <w:t xml:space="preserve">» </w:t>
      </w:r>
    </w:p>
    <w:p w:rsidR="00C65D2D" w:rsidRDefault="00C65D2D" w:rsidP="00C65D2D">
      <w:pPr>
        <w:ind w:firstLine="0"/>
        <w:jc w:val="center"/>
        <w:rPr>
          <w:b/>
          <w:sz w:val="28"/>
          <w:szCs w:val="28"/>
        </w:rPr>
      </w:pPr>
      <w:r>
        <w:rPr>
          <w:b/>
          <w:sz w:val="28"/>
          <w:szCs w:val="28"/>
        </w:rPr>
        <w:t>с</w:t>
      </w:r>
      <w:r w:rsidRPr="00C65D2D">
        <w:rPr>
          <w:b/>
          <w:sz w:val="28"/>
          <w:szCs w:val="28"/>
        </w:rPr>
        <w:t xml:space="preserve"> </w:t>
      </w:r>
      <w:r>
        <w:rPr>
          <w:b/>
          <w:sz w:val="28"/>
          <w:szCs w:val="28"/>
        </w:rPr>
        <w:t xml:space="preserve">людьми, имеющими ограниченные возможности здоровья </w:t>
      </w:r>
    </w:p>
    <w:p w:rsidR="00FA4D57" w:rsidRDefault="00FA4D57" w:rsidP="00C65D2D">
      <w:pPr>
        <w:ind w:firstLine="0"/>
        <w:jc w:val="center"/>
        <w:rPr>
          <w:b/>
          <w:sz w:val="28"/>
          <w:szCs w:val="28"/>
        </w:rPr>
      </w:pPr>
    </w:p>
    <w:p w:rsidR="0009175F" w:rsidRPr="003C0FDC" w:rsidRDefault="003C0FDC" w:rsidP="0009175F">
      <w:pPr>
        <w:pStyle w:val="HTML"/>
        <w:jc w:val="both"/>
        <w:rPr>
          <w:rFonts w:ascii="Times New Roman" w:hAnsi="Times New Roman" w:cs="Times New Roman"/>
          <w:sz w:val="28"/>
          <w:szCs w:val="24"/>
        </w:rPr>
      </w:pPr>
      <w:r>
        <w:rPr>
          <w:rFonts w:ascii="Times New Roman" w:hAnsi="Times New Roman" w:cs="Times New Roman"/>
          <w:sz w:val="24"/>
          <w:szCs w:val="24"/>
        </w:rPr>
        <w:tab/>
      </w:r>
      <w:r w:rsidRPr="003C0FDC">
        <w:rPr>
          <w:rFonts w:ascii="Times New Roman" w:hAnsi="Times New Roman" w:cs="Times New Roman"/>
          <w:sz w:val="28"/>
          <w:szCs w:val="24"/>
        </w:rPr>
        <w:t>Инструкция разработана с учетом требований Федерального закона Российской Федерации от 24.11.1995 № 181-ФЗ «О социальной защите инвалидов в Российской Федерации», Федерального закона Российской Федерации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3C0FDC" w:rsidRPr="003C0FDC" w:rsidRDefault="003C0FDC" w:rsidP="003C0FDC">
      <w:pPr>
        <w:pStyle w:val="HTML"/>
        <w:jc w:val="both"/>
        <w:rPr>
          <w:rFonts w:ascii="Times New Roman" w:hAnsi="Times New Roman" w:cs="Times New Roman"/>
          <w:sz w:val="28"/>
          <w:szCs w:val="24"/>
        </w:rPr>
      </w:pPr>
      <w:r w:rsidRPr="003C0FDC">
        <w:rPr>
          <w:rFonts w:ascii="Times New Roman" w:hAnsi="Times New Roman" w:cs="Times New Roman"/>
          <w:sz w:val="28"/>
          <w:szCs w:val="24"/>
        </w:rPr>
        <w:tab/>
        <w:t xml:space="preserve">Настоящая инструкция определяет правила поведения </w:t>
      </w:r>
      <w:r>
        <w:rPr>
          <w:rFonts w:ascii="Times New Roman" w:hAnsi="Times New Roman" w:cs="Times New Roman"/>
          <w:sz w:val="28"/>
          <w:szCs w:val="24"/>
        </w:rPr>
        <w:t>работников</w:t>
      </w:r>
      <w:r w:rsidRPr="003C0FDC">
        <w:rPr>
          <w:rFonts w:ascii="Times New Roman" w:hAnsi="Times New Roman" w:cs="Times New Roman"/>
          <w:sz w:val="28"/>
          <w:szCs w:val="24"/>
        </w:rPr>
        <w:t xml:space="preserve"> МАУК ДО «Детская школа искусств №12»</w:t>
      </w:r>
      <w:r>
        <w:rPr>
          <w:rFonts w:ascii="Times New Roman" w:hAnsi="Times New Roman" w:cs="Times New Roman"/>
          <w:sz w:val="28"/>
          <w:szCs w:val="24"/>
        </w:rPr>
        <w:t xml:space="preserve"> </w:t>
      </w:r>
      <w:r w:rsidRPr="003C0FDC">
        <w:rPr>
          <w:rFonts w:ascii="Times New Roman" w:hAnsi="Times New Roman" w:cs="Times New Roman"/>
          <w:sz w:val="28"/>
          <w:szCs w:val="24"/>
        </w:rPr>
        <w:t>при предоставлении услуг инвалидам</w:t>
      </w:r>
      <w:r w:rsidR="0059716B">
        <w:rPr>
          <w:rFonts w:ascii="Times New Roman" w:hAnsi="Times New Roman" w:cs="Times New Roman"/>
          <w:sz w:val="28"/>
          <w:szCs w:val="24"/>
        </w:rPr>
        <w:t>, людям, имеющим ограниченные возможности здоровья</w:t>
      </w:r>
      <w:r w:rsidRPr="003C0FDC">
        <w:rPr>
          <w:rFonts w:ascii="Times New Roman" w:hAnsi="Times New Roman" w:cs="Times New Roman"/>
          <w:sz w:val="28"/>
          <w:szCs w:val="24"/>
        </w:rPr>
        <w:t xml:space="preserve"> (иным категориям маломобильных граждан).</w:t>
      </w:r>
    </w:p>
    <w:p w:rsidR="003C0FDC" w:rsidRDefault="003C0FDC" w:rsidP="003C0FDC">
      <w:pPr>
        <w:pStyle w:val="a3"/>
        <w:numPr>
          <w:ilvl w:val="0"/>
          <w:numId w:val="1"/>
        </w:numPr>
        <w:jc w:val="center"/>
        <w:rPr>
          <w:b/>
          <w:bCs/>
          <w:sz w:val="28"/>
          <w:szCs w:val="28"/>
        </w:rPr>
      </w:pPr>
      <w:r w:rsidRPr="00732E43">
        <w:rPr>
          <w:b/>
          <w:bCs/>
          <w:sz w:val="28"/>
          <w:szCs w:val="28"/>
        </w:rPr>
        <w:t xml:space="preserve">ОБЩИЕ ПОЛОЖЕНИЯ </w:t>
      </w:r>
    </w:p>
    <w:p w:rsidR="000543A2" w:rsidRPr="000543A2" w:rsidRDefault="000543A2" w:rsidP="000543A2">
      <w:pPr>
        <w:pStyle w:val="HTML"/>
        <w:rPr>
          <w:rFonts w:ascii="Times New Roman" w:hAnsi="Times New Roman" w:cs="Times New Roman"/>
          <w:sz w:val="28"/>
          <w:szCs w:val="24"/>
        </w:rPr>
      </w:pPr>
      <w:r>
        <w:rPr>
          <w:rFonts w:ascii="Times New Roman" w:hAnsi="Times New Roman" w:cs="Times New Roman"/>
          <w:sz w:val="28"/>
          <w:szCs w:val="24"/>
        </w:rPr>
        <w:tab/>
      </w:r>
      <w:r w:rsidRPr="000543A2">
        <w:rPr>
          <w:rFonts w:ascii="Times New Roman" w:hAnsi="Times New Roman" w:cs="Times New Roman"/>
          <w:sz w:val="28"/>
          <w:szCs w:val="24"/>
        </w:rPr>
        <w:t>1.1. Термины и определения.</w:t>
      </w:r>
    </w:p>
    <w:p w:rsidR="0009175F" w:rsidRPr="0009175F" w:rsidRDefault="0009175F" w:rsidP="0009175F">
      <w:pPr>
        <w:pStyle w:val="HTML"/>
        <w:jc w:val="both"/>
        <w:rPr>
          <w:rFonts w:ascii="Times New Roman" w:hAnsi="Times New Roman" w:cs="Times New Roman"/>
          <w:sz w:val="28"/>
          <w:szCs w:val="24"/>
        </w:rPr>
      </w:pPr>
      <w:r>
        <w:rPr>
          <w:rFonts w:ascii="Times New Roman" w:hAnsi="Times New Roman" w:cs="Times New Roman"/>
          <w:sz w:val="28"/>
          <w:szCs w:val="24"/>
        </w:rPr>
        <w:tab/>
      </w:r>
      <w:r w:rsidRPr="0009175F">
        <w:rPr>
          <w:rFonts w:ascii="Times New Roman" w:hAnsi="Times New Roman" w:cs="Times New Roman"/>
          <w:b/>
          <w:sz w:val="28"/>
          <w:szCs w:val="24"/>
        </w:rPr>
        <w:t>Инвалид</w:t>
      </w:r>
      <w:r w:rsidRPr="0009175F">
        <w:rPr>
          <w:rFonts w:ascii="Times New Roman" w:hAnsi="Times New Roman" w:cs="Times New Roman"/>
          <w:sz w:val="28"/>
          <w:szCs w:val="24"/>
        </w:rPr>
        <w:t xml:space="preserve"> – лицо, которое имеет нарушение здоровья со стойким расстрой</w:t>
      </w:r>
      <w:r>
        <w:rPr>
          <w:rFonts w:ascii="Times New Roman" w:hAnsi="Times New Roman" w:cs="Times New Roman"/>
          <w:sz w:val="28"/>
          <w:szCs w:val="24"/>
        </w:rPr>
        <w:t xml:space="preserve">ством </w:t>
      </w:r>
      <w:r w:rsidRPr="0009175F">
        <w:rPr>
          <w:rFonts w:ascii="Times New Roman" w:hAnsi="Times New Roman" w:cs="Times New Roman"/>
          <w:sz w:val="28"/>
          <w:szCs w:val="24"/>
        </w:rPr>
        <w:t>функций организма, обусловленное заболеваниями, пос</w:t>
      </w:r>
      <w:r>
        <w:rPr>
          <w:rFonts w:ascii="Times New Roman" w:hAnsi="Times New Roman" w:cs="Times New Roman"/>
          <w:sz w:val="28"/>
          <w:szCs w:val="24"/>
        </w:rPr>
        <w:t xml:space="preserve">ледствиями травм или дефектами, </w:t>
      </w:r>
      <w:r w:rsidRPr="0009175F">
        <w:rPr>
          <w:rFonts w:ascii="Times New Roman" w:hAnsi="Times New Roman" w:cs="Times New Roman"/>
          <w:sz w:val="28"/>
          <w:szCs w:val="24"/>
        </w:rPr>
        <w:t>приводящее к ограничению жизнедеятельности</w:t>
      </w:r>
      <w:r>
        <w:rPr>
          <w:rFonts w:ascii="Times New Roman" w:hAnsi="Times New Roman" w:cs="Times New Roman"/>
          <w:sz w:val="28"/>
          <w:szCs w:val="24"/>
        </w:rPr>
        <w:t xml:space="preserve"> и вызывающее необходимость его </w:t>
      </w:r>
      <w:r w:rsidRPr="0009175F">
        <w:rPr>
          <w:rFonts w:ascii="Times New Roman" w:hAnsi="Times New Roman" w:cs="Times New Roman"/>
          <w:sz w:val="28"/>
          <w:szCs w:val="24"/>
        </w:rPr>
        <w:t>социальной защиты.</w:t>
      </w:r>
    </w:p>
    <w:p w:rsidR="005E1DE1" w:rsidRDefault="0009175F" w:rsidP="0009175F">
      <w:pPr>
        <w:pStyle w:val="HTML"/>
        <w:jc w:val="both"/>
        <w:rPr>
          <w:rFonts w:ascii="Times New Roman" w:hAnsi="Times New Roman" w:cs="Times New Roman"/>
          <w:sz w:val="28"/>
          <w:szCs w:val="24"/>
        </w:rPr>
      </w:pPr>
      <w:r>
        <w:rPr>
          <w:rFonts w:ascii="Times New Roman" w:hAnsi="Times New Roman" w:cs="Times New Roman"/>
          <w:sz w:val="28"/>
          <w:szCs w:val="24"/>
        </w:rPr>
        <w:tab/>
      </w:r>
      <w:r w:rsidRPr="0009175F">
        <w:rPr>
          <w:rFonts w:ascii="Times New Roman" w:hAnsi="Times New Roman" w:cs="Times New Roman"/>
          <w:b/>
          <w:sz w:val="28"/>
          <w:szCs w:val="24"/>
        </w:rPr>
        <w:t>Маломобильные граждане (МГ)</w:t>
      </w:r>
      <w:r w:rsidRPr="0009175F">
        <w:rPr>
          <w:rFonts w:ascii="Times New Roman" w:hAnsi="Times New Roman" w:cs="Times New Roman"/>
          <w:sz w:val="28"/>
          <w:szCs w:val="24"/>
        </w:rPr>
        <w:t xml:space="preserve"> — это лю</w:t>
      </w:r>
      <w:r>
        <w:rPr>
          <w:rFonts w:ascii="Times New Roman" w:hAnsi="Times New Roman" w:cs="Times New Roman"/>
          <w:sz w:val="28"/>
          <w:szCs w:val="24"/>
        </w:rPr>
        <w:t xml:space="preserve">ди испытывающие затруднения при </w:t>
      </w:r>
      <w:r w:rsidRPr="0009175F">
        <w:rPr>
          <w:rFonts w:ascii="Times New Roman" w:hAnsi="Times New Roman" w:cs="Times New Roman"/>
          <w:sz w:val="28"/>
          <w:szCs w:val="24"/>
        </w:rPr>
        <w:t>самостоятельном передвижении, получении услуги,</w:t>
      </w:r>
      <w:r>
        <w:rPr>
          <w:rFonts w:ascii="Times New Roman" w:hAnsi="Times New Roman" w:cs="Times New Roman"/>
          <w:sz w:val="28"/>
          <w:szCs w:val="24"/>
        </w:rPr>
        <w:t xml:space="preserve"> необходимой информации или при </w:t>
      </w:r>
      <w:r w:rsidRPr="0009175F">
        <w:rPr>
          <w:rFonts w:ascii="Times New Roman" w:hAnsi="Times New Roman" w:cs="Times New Roman"/>
          <w:sz w:val="28"/>
          <w:szCs w:val="24"/>
        </w:rPr>
        <w:t xml:space="preserve">ориентировании в пространстве (люди с временным </w:t>
      </w:r>
      <w:r>
        <w:rPr>
          <w:rFonts w:ascii="Times New Roman" w:hAnsi="Times New Roman" w:cs="Times New Roman"/>
          <w:sz w:val="28"/>
          <w:szCs w:val="24"/>
        </w:rPr>
        <w:t xml:space="preserve">нарушением здоровья, беременные </w:t>
      </w:r>
      <w:r w:rsidRPr="0009175F">
        <w:rPr>
          <w:rFonts w:ascii="Times New Roman" w:hAnsi="Times New Roman" w:cs="Times New Roman"/>
          <w:sz w:val="28"/>
          <w:szCs w:val="24"/>
        </w:rPr>
        <w:t>женщины, люди старших возрастов, люди с детскими колясками и т.п.).</w:t>
      </w:r>
    </w:p>
    <w:p w:rsidR="00FF53AB" w:rsidRDefault="00FF53AB" w:rsidP="00FF53AB">
      <w:pPr>
        <w:autoSpaceDE w:val="0"/>
        <w:autoSpaceDN w:val="0"/>
        <w:adjustRightInd w:val="0"/>
        <w:ind w:firstLine="708"/>
        <w:rPr>
          <w:rFonts w:eastAsiaTheme="minorHAnsi"/>
          <w:color w:val="000000"/>
          <w:sz w:val="28"/>
          <w:szCs w:val="28"/>
          <w:lang w:eastAsia="en-US"/>
        </w:rPr>
      </w:pPr>
      <w:r w:rsidRPr="00171FB8">
        <w:rPr>
          <w:rFonts w:eastAsiaTheme="minorHAnsi"/>
          <w:b/>
          <w:color w:val="000000"/>
          <w:sz w:val="28"/>
          <w:szCs w:val="28"/>
          <w:lang w:eastAsia="en-US"/>
        </w:rPr>
        <w:lastRenderedPageBreak/>
        <w:t>Ограничение жизнедеятельности</w:t>
      </w:r>
      <w:r>
        <w:rPr>
          <w:rFonts w:eastAsiaTheme="minorHAnsi"/>
          <w:color w:val="000000"/>
          <w:sz w:val="28"/>
          <w:szCs w:val="28"/>
          <w:lang w:eastAsia="en-US"/>
        </w:rPr>
        <w:t xml:space="preserve">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FF53AB" w:rsidRDefault="00FF53AB" w:rsidP="00FF53AB">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 </w:t>
      </w:r>
    </w:p>
    <w:p w:rsidR="00FF53AB" w:rsidRDefault="00FF53AB" w:rsidP="00FF53AB">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Признание лица инвалидом осуществляется федеральным учреждением медико-социальной экспертизы.</w:t>
      </w:r>
    </w:p>
    <w:p w:rsidR="00FF53AB" w:rsidRDefault="00FF53AB" w:rsidP="00FF53AB">
      <w:pPr>
        <w:autoSpaceDE w:val="0"/>
        <w:autoSpaceDN w:val="0"/>
        <w:adjustRightInd w:val="0"/>
        <w:rPr>
          <w:rFonts w:eastAsiaTheme="minorHAnsi"/>
          <w:color w:val="000000"/>
          <w:sz w:val="28"/>
          <w:szCs w:val="28"/>
          <w:lang w:eastAsia="en-US"/>
        </w:rPr>
      </w:pPr>
      <w:r w:rsidRPr="00171FB8">
        <w:rPr>
          <w:rFonts w:eastAsiaTheme="minorHAnsi"/>
          <w:b/>
          <w:color w:val="000000"/>
          <w:sz w:val="28"/>
          <w:szCs w:val="28"/>
          <w:lang w:eastAsia="en-US"/>
        </w:rPr>
        <w:t xml:space="preserve">Обучающийся с ограниченными возможностями здоровья </w:t>
      </w:r>
      <w:r>
        <w:rPr>
          <w:rFonts w:eastAsiaTheme="minorHAnsi"/>
          <w:color w:val="000000"/>
          <w:sz w:val="28"/>
          <w:szCs w:val="28"/>
          <w:lang w:eastAsia="en-US"/>
        </w:rPr>
        <w:t>(далее – ОВЗ, инвалид) - физическое лицо, имеющее недостатки в физическом и (или) психологическом развитии, подтвержденные психолого-медико- педагогической комиссией и препятствующие получению образования без создания специальных условий.</w:t>
      </w:r>
    </w:p>
    <w:p w:rsidR="00FF53AB" w:rsidRDefault="00FF53AB" w:rsidP="00FF53AB">
      <w:pPr>
        <w:autoSpaceDE w:val="0"/>
        <w:autoSpaceDN w:val="0"/>
        <w:adjustRightInd w:val="0"/>
        <w:rPr>
          <w:rFonts w:eastAsiaTheme="minorHAnsi"/>
          <w:color w:val="000000"/>
          <w:sz w:val="28"/>
          <w:szCs w:val="28"/>
          <w:lang w:eastAsia="en-US"/>
        </w:rPr>
      </w:pPr>
      <w:r w:rsidRPr="00171FB8">
        <w:rPr>
          <w:rFonts w:eastAsiaTheme="minorHAnsi"/>
          <w:b/>
          <w:color w:val="000000"/>
          <w:sz w:val="28"/>
          <w:szCs w:val="28"/>
          <w:lang w:eastAsia="en-US"/>
        </w:rPr>
        <w:t>Специальные условия обучения</w:t>
      </w:r>
      <w:r>
        <w:rPr>
          <w:rFonts w:eastAsiaTheme="minorHAnsi"/>
          <w:color w:val="000000"/>
          <w:sz w:val="28"/>
          <w:szCs w:val="28"/>
          <w:lang w:eastAsia="en-US"/>
        </w:rPr>
        <w:t xml:space="preserve"> – условия обучения, включающие в себя использование специальных образовательных программ и методов обучения, специальных учебников, учебных пособий и дидактических материалов, специальных технических средств обучения,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ОВЗ. Данные специальные условия являются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ОВЗ.</w:t>
      </w:r>
    </w:p>
    <w:p w:rsidR="00FF53AB" w:rsidRDefault="00FF53AB" w:rsidP="00FF53AB">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Основные коды категорий инвалидов:</w:t>
      </w:r>
    </w:p>
    <w:p w:rsidR="00FF53AB" w:rsidRDefault="00FF53AB" w:rsidP="00FF53AB">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«К» - инвалиды, передвигающиеся на креслах-колясках;</w:t>
      </w:r>
    </w:p>
    <w:p w:rsidR="00FF53AB" w:rsidRDefault="00FF53AB" w:rsidP="00FF53AB">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«О» - инвалиды с другими нарушениями опорно-двигательного аппарата;</w:t>
      </w:r>
    </w:p>
    <w:p w:rsidR="00FF53AB" w:rsidRDefault="00FF53AB" w:rsidP="00FF53AB">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«С» - инвалиды с нарушением зрения;</w:t>
      </w:r>
    </w:p>
    <w:p w:rsidR="00FF53AB" w:rsidRDefault="00FF53AB" w:rsidP="00FF53AB">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«Г» - инвалиды с нарушениями слуха;</w:t>
      </w:r>
    </w:p>
    <w:p w:rsidR="00FF53AB" w:rsidRDefault="00FF53AB" w:rsidP="00FF53AB">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«У» - инвалиды с умственными нарушениями.</w:t>
      </w:r>
    </w:p>
    <w:p w:rsidR="00FF53AB" w:rsidRDefault="00FF53AB" w:rsidP="00FF53AB">
      <w:pPr>
        <w:autoSpaceDE w:val="0"/>
        <w:autoSpaceDN w:val="0"/>
        <w:adjustRightInd w:val="0"/>
        <w:rPr>
          <w:rFonts w:eastAsiaTheme="minorHAnsi"/>
          <w:color w:val="000000"/>
          <w:sz w:val="28"/>
          <w:szCs w:val="28"/>
          <w:lang w:eastAsia="en-US"/>
        </w:rPr>
      </w:pPr>
      <w:r w:rsidRPr="0016409C">
        <w:rPr>
          <w:rFonts w:eastAsiaTheme="minorHAnsi"/>
          <w:b/>
          <w:color w:val="000000"/>
          <w:sz w:val="28"/>
          <w:szCs w:val="28"/>
          <w:lang w:eastAsia="en-US"/>
        </w:rPr>
        <w:t>Помощь в преодолении барьеров</w:t>
      </w:r>
      <w:r>
        <w:rPr>
          <w:rFonts w:eastAsiaTheme="minorHAnsi"/>
          <w:color w:val="000000"/>
          <w:sz w:val="28"/>
          <w:szCs w:val="28"/>
          <w:lang w:eastAsia="en-US"/>
        </w:rPr>
        <w:t xml:space="preserve"> – помощь в передвижении на территории школы, входа в зону предоставления услуги и выхода из нее, посадки в транспортное средство и высадки из него, в том числе с использованием кресла-коляски.</w:t>
      </w:r>
    </w:p>
    <w:p w:rsidR="00FF53AB" w:rsidRDefault="00FF53AB" w:rsidP="00FF53AB">
      <w:pPr>
        <w:autoSpaceDE w:val="0"/>
        <w:autoSpaceDN w:val="0"/>
        <w:adjustRightInd w:val="0"/>
        <w:rPr>
          <w:rFonts w:eastAsiaTheme="minorHAnsi"/>
          <w:color w:val="000000"/>
          <w:sz w:val="28"/>
          <w:szCs w:val="28"/>
          <w:lang w:eastAsia="en-US"/>
        </w:rPr>
      </w:pPr>
      <w:r w:rsidRPr="0016409C">
        <w:rPr>
          <w:rFonts w:eastAsiaTheme="minorHAnsi"/>
          <w:b/>
          <w:color w:val="000000"/>
          <w:sz w:val="28"/>
          <w:szCs w:val="28"/>
          <w:lang w:eastAsia="en-US"/>
        </w:rPr>
        <w:t>Сопровождающее лицо</w:t>
      </w:r>
      <w:r>
        <w:rPr>
          <w:rFonts w:eastAsiaTheme="minorHAnsi"/>
          <w:color w:val="000000"/>
          <w:sz w:val="28"/>
          <w:szCs w:val="28"/>
          <w:lang w:eastAsia="en-US"/>
        </w:rPr>
        <w:t xml:space="preserve"> - сотрудник учреждения или другое физическое лицо, сопровождающее лицо с ОВЗ во время предоставления услуги.</w:t>
      </w:r>
    </w:p>
    <w:p w:rsidR="00FF53AB" w:rsidRDefault="00FF53AB" w:rsidP="00FF53AB">
      <w:pPr>
        <w:autoSpaceDE w:val="0"/>
        <w:autoSpaceDN w:val="0"/>
        <w:adjustRightInd w:val="0"/>
        <w:rPr>
          <w:rFonts w:eastAsiaTheme="minorHAnsi"/>
          <w:color w:val="000000"/>
          <w:sz w:val="28"/>
          <w:szCs w:val="28"/>
          <w:lang w:eastAsia="en-US"/>
        </w:rPr>
      </w:pPr>
      <w:r w:rsidRPr="0016409C">
        <w:rPr>
          <w:rFonts w:eastAsiaTheme="minorHAnsi"/>
          <w:b/>
          <w:color w:val="000000"/>
          <w:sz w:val="28"/>
          <w:szCs w:val="28"/>
          <w:lang w:eastAsia="en-US"/>
        </w:rPr>
        <w:t>Визуальные средства информации</w:t>
      </w:r>
      <w:r>
        <w:rPr>
          <w:rFonts w:eastAsiaTheme="minorHAnsi"/>
          <w:color w:val="000000"/>
          <w:sz w:val="28"/>
          <w:szCs w:val="28"/>
          <w:lang w:eastAsia="en-US"/>
        </w:rPr>
        <w:t xml:space="preserve"> - носители информации о предоставлении услуг в виде зрительно различимых текстов, знаков, </w:t>
      </w:r>
      <w:r>
        <w:rPr>
          <w:rFonts w:eastAsiaTheme="minorHAnsi"/>
          <w:color w:val="000000"/>
          <w:sz w:val="28"/>
          <w:szCs w:val="28"/>
          <w:lang w:eastAsia="en-US"/>
        </w:rPr>
        <w:lastRenderedPageBreak/>
        <w:t>символов, а также наличие версии официального сайта школы для слабовидящих.</w:t>
      </w:r>
    </w:p>
    <w:p w:rsidR="00FF53AB" w:rsidRDefault="00FF53AB" w:rsidP="00FF53AB">
      <w:pPr>
        <w:autoSpaceDE w:val="0"/>
        <w:autoSpaceDN w:val="0"/>
        <w:adjustRightInd w:val="0"/>
        <w:rPr>
          <w:rFonts w:eastAsiaTheme="minorHAnsi"/>
          <w:color w:val="000000"/>
          <w:sz w:val="28"/>
          <w:szCs w:val="28"/>
          <w:lang w:eastAsia="en-US"/>
        </w:rPr>
      </w:pPr>
      <w:r w:rsidRPr="0016409C">
        <w:rPr>
          <w:rFonts w:eastAsiaTheme="minorHAnsi"/>
          <w:b/>
          <w:color w:val="000000"/>
          <w:sz w:val="28"/>
          <w:szCs w:val="28"/>
          <w:lang w:eastAsia="en-US"/>
        </w:rPr>
        <w:t>Процесс обслуживания</w:t>
      </w:r>
      <w:r>
        <w:rPr>
          <w:rFonts w:eastAsiaTheme="minorHAnsi"/>
          <w:color w:val="000000"/>
          <w:sz w:val="28"/>
          <w:szCs w:val="28"/>
          <w:lang w:eastAsia="en-US"/>
        </w:rPr>
        <w:t xml:space="preserve"> - совокупность операций, выполняемых сотрудниками школы при предоставлении услуги.</w:t>
      </w:r>
    </w:p>
    <w:p w:rsidR="0009175F" w:rsidRPr="0009175F" w:rsidRDefault="0009175F" w:rsidP="0009175F">
      <w:pPr>
        <w:pStyle w:val="HTML"/>
        <w:rPr>
          <w:rFonts w:ascii="Times New Roman" w:hAnsi="Times New Roman" w:cs="Times New Roman"/>
          <w:sz w:val="28"/>
          <w:szCs w:val="24"/>
        </w:rPr>
      </w:pPr>
      <w:r>
        <w:rPr>
          <w:rFonts w:ascii="Times New Roman" w:hAnsi="Times New Roman" w:cs="Times New Roman"/>
          <w:sz w:val="28"/>
          <w:szCs w:val="24"/>
        </w:rPr>
        <w:tab/>
      </w:r>
      <w:r w:rsidRPr="0009175F">
        <w:rPr>
          <w:rFonts w:ascii="Times New Roman" w:hAnsi="Times New Roman" w:cs="Times New Roman"/>
          <w:sz w:val="28"/>
          <w:szCs w:val="24"/>
        </w:rPr>
        <w:t>1.</w:t>
      </w:r>
      <w:r w:rsidR="000543A2">
        <w:rPr>
          <w:rFonts w:ascii="Times New Roman" w:hAnsi="Times New Roman" w:cs="Times New Roman"/>
          <w:sz w:val="28"/>
          <w:szCs w:val="24"/>
        </w:rPr>
        <w:t>2</w:t>
      </w:r>
      <w:r w:rsidRPr="0009175F">
        <w:rPr>
          <w:rFonts w:ascii="Times New Roman" w:hAnsi="Times New Roman" w:cs="Times New Roman"/>
          <w:sz w:val="28"/>
          <w:szCs w:val="24"/>
        </w:rPr>
        <w:t>. Требования к уровню подготовки персонала:</w:t>
      </w:r>
    </w:p>
    <w:p w:rsidR="0009175F" w:rsidRPr="0009175F" w:rsidRDefault="0009175F" w:rsidP="0009175F">
      <w:pPr>
        <w:pStyle w:val="HTML"/>
        <w:jc w:val="both"/>
        <w:rPr>
          <w:rFonts w:ascii="Times New Roman" w:hAnsi="Times New Roman" w:cs="Times New Roman"/>
          <w:sz w:val="28"/>
          <w:szCs w:val="24"/>
        </w:rPr>
      </w:pPr>
      <w:r>
        <w:rPr>
          <w:rFonts w:ascii="Times New Roman" w:hAnsi="Times New Roman" w:cs="Times New Roman"/>
          <w:sz w:val="28"/>
          <w:szCs w:val="24"/>
        </w:rPr>
        <w:tab/>
      </w:r>
      <w:r w:rsidRPr="0009175F">
        <w:rPr>
          <w:rFonts w:ascii="Times New Roman" w:hAnsi="Times New Roman" w:cs="Times New Roman"/>
          <w:sz w:val="28"/>
          <w:szCs w:val="24"/>
        </w:rPr>
        <w:t>а) знание понятия «доступная среда для инвалидов» и основных требований</w:t>
      </w:r>
      <w:r>
        <w:rPr>
          <w:rFonts w:ascii="Times New Roman" w:hAnsi="Times New Roman" w:cs="Times New Roman"/>
          <w:sz w:val="28"/>
          <w:szCs w:val="24"/>
        </w:rPr>
        <w:t xml:space="preserve"> </w:t>
      </w:r>
      <w:r w:rsidRPr="0009175F">
        <w:rPr>
          <w:rFonts w:ascii="Times New Roman" w:hAnsi="Times New Roman" w:cs="Times New Roman"/>
          <w:sz w:val="28"/>
          <w:szCs w:val="24"/>
        </w:rPr>
        <w:t>доступности объектов и услуг для маломо</w:t>
      </w:r>
      <w:r>
        <w:rPr>
          <w:rFonts w:ascii="Times New Roman" w:hAnsi="Times New Roman" w:cs="Times New Roman"/>
          <w:sz w:val="28"/>
          <w:szCs w:val="24"/>
        </w:rPr>
        <w:t xml:space="preserve">бильных граждан; основных видов </w:t>
      </w:r>
      <w:r w:rsidRPr="0009175F">
        <w:rPr>
          <w:rFonts w:ascii="Times New Roman" w:hAnsi="Times New Roman" w:cs="Times New Roman"/>
          <w:sz w:val="28"/>
          <w:szCs w:val="24"/>
        </w:rPr>
        <w:t>архитектурных, информационных и сит</w:t>
      </w:r>
      <w:r>
        <w:rPr>
          <w:rFonts w:ascii="Times New Roman" w:hAnsi="Times New Roman" w:cs="Times New Roman"/>
          <w:sz w:val="28"/>
          <w:szCs w:val="24"/>
        </w:rPr>
        <w:t xml:space="preserve">уационных барьеров, </w:t>
      </w:r>
      <w:r w:rsidRPr="0009175F">
        <w:rPr>
          <w:rFonts w:ascii="Times New Roman" w:hAnsi="Times New Roman" w:cs="Times New Roman"/>
          <w:sz w:val="28"/>
          <w:szCs w:val="24"/>
        </w:rPr>
        <w:t>препятствующих получению</w:t>
      </w:r>
      <w:r>
        <w:rPr>
          <w:rFonts w:ascii="Times New Roman" w:hAnsi="Times New Roman" w:cs="Times New Roman"/>
          <w:sz w:val="28"/>
          <w:szCs w:val="24"/>
        </w:rPr>
        <w:t xml:space="preserve"> </w:t>
      </w:r>
      <w:r w:rsidRPr="0009175F">
        <w:rPr>
          <w:rFonts w:ascii="Times New Roman" w:hAnsi="Times New Roman" w:cs="Times New Roman"/>
          <w:sz w:val="28"/>
          <w:szCs w:val="24"/>
        </w:rPr>
        <w:t>услуг инвалидами (МГ) наравне с другими лицами</w:t>
      </w:r>
      <w:r>
        <w:rPr>
          <w:rFonts w:ascii="Times New Roman" w:hAnsi="Times New Roman" w:cs="Times New Roman"/>
          <w:sz w:val="28"/>
          <w:szCs w:val="24"/>
        </w:rPr>
        <w:t xml:space="preserve">, а также возможных способов их </w:t>
      </w:r>
      <w:r w:rsidRPr="0009175F">
        <w:rPr>
          <w:rFonts w:ascii="Times New Roman" w:hAnsi="Times New Roman" w:cs="Times New Roman"/>
          <w:sz w:val="28"/>
          <w:szCs w:val="24"/>
        </w:rPr>
        <w:t>устранения в зависимости от категории инвалидности;</w:t>
      </w:r>
    </w:p>
    <w:p w:rsidR="0009175F" w:rsidRPr="0009175F" w:rsidRDefault="0009175F" w:rsidP="0009175F">
      <w:pPr>
        <w:pStyle w:val="HTML"/>
        <w:jc w:val="both"/>
        <w:rPr>
          <w:rFonts w:ascii="Times New Roman" w:hAnsi="Times New Roman" w:cs="Times New Roman"/>
          <w:sz w:val="28"/>
          <w:szCs w:val="24"/>
        </w:rPr>
      </w:pPr>
      <w:r>
        <w:rPr>
          <w:rFonts w:ascii="Times New Roman" w:hAnsi="Times New Roman" w:cs="Times New Roman"/>
          <w:sz w:val="28"/>
          <w:szCs w:val="24"/>
        </w:rPr>
        <w:tab/>
      </w:r>
      <w:r w:rsidRPr="0009175F">
        <w:rPr>
          <w:rFonts w:ascii="Times New Roman" w:hAnsi="Times New Roman" w:cs="Times New Roman"/>
          <w:sz w:val="28"/>
          <w:szCs w:val="24"/>
        </w:rPr>
        <w:t>б) осведомленность о перечне предоставляемы</w:t>
      </w:r>
      <w:r>
        <w:rPr>
          <w:rFonts w:ascii="Times New Roman" w:hAnsi="Times New Roman" w:cs="Times New Roman"/>
          <w:sz w:val="28"/>
          <w:szCs w:val="24"/>
        </w:rPr>
        <w:t xml:space="preserve">х услуг в организации; формах и </w:t>
      </w:r>
      <w:r w:rsidRPr="0009175F">
        <w:rPr>
          <w:rFonts w:ascii="Times New Roman" w:hAnsi="Times New Roman" w:cs="Times New Roman"/>
          <w:sz w:val="28"/>
          <w:szCs w:val="24"/>
        </w:rPr>
        <w:t xml:space="preserve">порядке предоставления услуг (в организации, на дому, </w:t>
      </w:r>
      <w:proofErr w:type="spellStart"/>
      <w:r w:rsidRPr="0009175F">
        <w:rPr>
          <w:rFonts w:ascii="Times New Roman" w:hAnsi="Times New Roman" w:cs="Times New Roman"/>
          <w:sz w:val="28"/>
          <w:szCs w:val="24"/>
        </w:rPr>
        <w:t>электронно</w:t>
      </w:r>
      <w:proofErr w:type="spellEnd"/>
      <w:r w:rsidRPr="0009175F">
        <w:rPr>
          <w:rFonts w:ascii="Times New Roman" w:hAnsi="Times New Roman" w:cs="Times New Roman"/>
          <w:sz w:val="28"/>
          <w:szCs w:val="24"/>
        </w:rPr>
        <w:t xml:space="preserve"> и дистанционно);</w:t>
      </w:r>
    </w:p>
    <w:p w:rsidR="0009175F" w:rsidRPr="0009175F" w:rsidRDefault="0009175F" w:rsidP="0009175F">
      <w:pPr>
        <w:pStyle w:val="HTML"/>
        <w:jc w:val="both"/>
        <w:rPr>
          <w:rFonts w:ascii="Times New Roman" w:hAnsi="Times New Roman" w:cs="Times New Roman"/>
          <w:sz w:val="28"/>
          <w:szCs w:val="24"/>
        </w:rPr>
      </w:pPr>
      <w:r>
        <w:rPr>
          <w:rFonts w:ascii="Times New Roman" w:hAnsi="Times New Roman" w:cs="Times New Roman"/>
          <w:sz w:val="28"/>
          <w:szCs w:val="24"/>
        </w:rPr>
        <w:tab/>
      </w:r>
      <w:r w:rsidRPr="0009175F">
        <w:rPr>
          <w:rFonts w:ascii="Times New Roman" w:hAnsi="Times New Roman" w:cs="Times New Roman"/>
          <w:sz w:val="28"/>
          <w:szCs w:val="24"/>
        </w:rPr>
        <w:t>в) информированность о специальном (</w:t>
      </w:r>
      <w:r>
        <w:rPr>
          <w:rFonts w:ascii="Times New Roman" w:hAnsi="Times New Roman" w:cs="Times New Roman"/>
          <w:sz w:val="28"/>
          <w:szCs w:val="24"/>
        </w:rPr>
        <w:t xml:space="preserve">вспомогательном) оборудовании и </w:t>
      </w:r>
      <w:r w:rsidRPr="0009175F">
        <w:rPr>
          <w:rFonts w:ascii="Times New Roman" w:hAnsi="Times New Roman" w:cs="Times New Roman"/>
          <w:sz w:val="28"/>
          <w:szCs w:val="24"/>
        </w:rPr>
        <w:t>приспособлениях для инвалидов, имеющихся в распоря</w:t>
      </w:r>
      <w:r>
        <w:rPr>
          <w:rFonts w:ascii="Times New Roman" w:hAnsi="Times New Roman" w:cs="Times New Roman"/>
          <w:sz w:val="28"/>
          <w:szCs w:val="24"/>
        </w:rPr>
        <w:t xml:space="preserve">жении </w:t>
      </w:r>
      <w:r w:rsidRPr="003C0FDC">
        <w:rPr>
          <w:rFonts w:ascii="Times New Roman" w:hAnsi="Times New Roman" w:cs="Times New Roman"/>
          <w:sz w:val="28"/>
          <w:szCs w:val="24"/>
        </w:rPr>
        <w:t>МАУК ДО «Детская школа искусств №12»</w:t>
      </w:r>
      <w:r>
        <w:rPr>
          <w:rFonts w:ascii="Times New Roman" w:hAnsi="Times New Roman" w:cs="Times New Roman"/>
          <w:sz w:val="28"/>
          <w:szCs w:val="24"/>
        </w:rPr>
        <w:t xml:space="preserve">, </w:t>
      </w:r>
      <w:r w:rsidRPr="0009175F">
        <w:rPr>
          <w:rFonts w:ascii="Times New Roman" w:hAnsi="Times New Roman" w:cs="Times New Roman"/>
          <w:sz w:val="28"/>
          <w:szCs w:val="24"/>
        </w:rPr>
        <w:t>наличии доступа к ним, порядке их эксплуатации (включая требования безопасности);</w:t>
      </w:r>
    </w:p>
    <w:p w:rsidR="00FA4D57" w:rsidRPr="0009175F" w:rsidRDefault="0009175F" w:rsidP="0009175F">
      <w:pPr>
        <w:pStyle w:val="HTML"/>
        <w:jc w:val="both"/>
        <w:rPr>
          <w:rFonts w:ascii="Times New Roman" w:hAnsi="Times New Roman" w:cs="Times New Roman"/>
          <w:sz w:val="28"/>
          <w:szCs w:val="24"/>
        </w:rPr>
      </w:pPr>
      <w:r>
        <w:rPr>
          <w:rFonts w:ascii="Times New Roman" w:hAnsi="Times New Roman" w:cs="Times New Roman"/>
          <w:sz w:val="28"/>
          <w:szCs w:val="24"/>
        </w:rPr>
        <w:tab/>
      </w:r>
      <w:r w:rsidRPr="0009175F">
        <w:rPr>
          <w:rFonts w:ascii="Times New Roman" w:hAnsi="Times New Roman" w:cs="Times New Roman"/>
          <w:sz w:val="28"/>
          <w:szCs w:val="24"/>
        </w:rPr>
        <w:t xml:space="preserve">г) ознакомление с порядком эвакуации </w:t>
      </w:r>
      <w:r>
        <w:rPr>
          <w:rFonts w:ascii="Times New Roman" w:hAnsi="Times New Roman" w:cs="Times New Roman"/>
          <w:sz w:val="28"/>
          <w:szCs w:val="24"/>
        </w:rPr>
        <w:t xml:space="preserve">граждан на объекте, в том числе </w:t>
      </w:r>
      <w:r w:rsidRPr="0009175F">
        <w:rPr>
          <w:rFonts w:ascii="Times New Roman" w:hAnsi="Times New Roman" w:cs="Times New Roman"/>
          <w:sz w:val="28"/>
          <w:szCs w:val="24"/>
        </w:rPr>
        <w:t>маломобильных, в экстренных случаях и чрезвычайных ситуациях</w:t>
      </w:r>
      <w:r>
        <w:rPr>
          <w:rFonts w:ascii="Times New Roman" w:hAnsi="Times New Roman" w:cs="Times New Roman"/>
          <w:sz w:val="28"/>
          <w:szCs w:val="24"/>
        </w:rPr>
        <w:t>.</w:t>
      </w:r>
    </w:p>
    <w:p w:rsidR="00C65D2D" w:rsidRDefault="009B7308" w:rsidP="009B7308">
      <w:pPr>
        <w:pStyle w:val="a3"/>
        <w:numPr>
          <w:ilvl w:val="0"/>
          <w:numId w:val="1"/>
        </w:numPr>
        <w:jc w:val="center"/>
        <w:rPr>
          <w:b/>
          <w:sz w:val="28"/>
        </w:rPr>
      </w:pPr>
      <w:r w:rsidRPr="009B7308">
        <w:rPr>
          <w:b/>
          <w:sz w:val="28"/>
        </w:rPr>
        <w:t xml:space="preserve">ПОРЯДОК ДЕЙСТВИЙ ПРИ ОКАЗАНИИ УСЛУГ ЛЮДЯМ </w:t>
      </w:r>
      <w:r w:rsidR="00A268BE">
        <w:rPr>
          <w:b/>
          <w:sz w:val="28"/>
        </w:rPr>
        <w:t xml:space="preserve">С </w:t>
      </w:r>
      <w:r w:rsidRPr="009B7308">
        <w:rPr>
          <w:b/>
          <w:sz w:val="28"/>
        </w:rPr>
        <w:t xml:space="preserve">ОГРАНИЧЕННЫМИ ВОЗМОЖНОСТЯМИ ЗДОРОВЬЯ </w:t>
      </w:r>
    </w:p>
    <w:p w:rsidR="009B7308" w:rsidRPr="009B7308" w:rsidRDefault="009B7308" w:rsidP="009B7308">
      <w:pPr>
        <w:pStyle w:val="a3"/>
        <w:spacing w:before="0" w:beforeAutospacing="0" w:after="0" w:afterAutospacing="0"/>
        <w:rPr>
          <w:sz w:val="28"/>
        </w:rPr>
      </w:pPr>
      <w:r>
        <w:rPr>
          <w:sz w:val="28"/>
        </w:rPr>
        <w:t>2.</w:t>
      </w:r>
      <w:r w:rsidRPr="009B7308">
        <w:rPr>
          <w:sz w:val="28"/>
        </w:rPr>
        <w:t>1. Вахтер или Администратор по работе с людьми ОВЗ встречает инвалида (и сопровождающее его лицо) у входа;</w:t>
      </w:r>
    </w:p>
    <w:p w:rsidR="009B7308" w:rsidRPr="009B7308" w:rsidRDefault="009B7308" w:rsidP="009B7308">
      <w:pPr>
        <w:pStyle w:val="a3"/>
        <w:spacing w:before="0" w:beforeAutospacing="0" w:after="0" w:afterAutospacing="0"/>
        <w:rPr>
          <w:sz w:val="28"/>
        </w:rPr>
      </w:pPr>
      <w:r>
        <w:rPr>
          <w:sz w:val="28"/>
        </w:rPr>
        <w:t>2.</w:t>
      </w:r>
      <w:r w:rsidRPr="009B7308">
        <w:rPr>
          <w:sz w:val="28"/>
        </w:rPr>
        <w:t>2. Вахтер или Администратор регистрирует инвалида и сопровождающ</w:t>
      </w:r>
      <w:r>
        <w:rPr>
          <w:sz w:val="28"/>
        </w:rPr>
        <w:t>ие</w:t>
      </w:r>
      <w:r w:rsidRPr="009B7308">
        <w:rPr>
          <w:sz w:val="28"/>
        </w:rPr>
        <w:t xml:space="preserve"> его лица в Журнале посетителей (согласно представленным документам), помогает раздеться в гардеробе;</w:t>
      </w:r>
    </w:p>
    <w:p w:rsidR="009B7308" w:rsidRPr="009B7308" w:rsidRDefault="009B7308" w:rsidP="009B7308">
      <w:pPr>
        <w:pStyle w:val="a3"/>
        <w:spacing w:before="0" w:beforeAutospacing="0" w:after="0" w:afterAutospacing="0"/>
        <w:rPr>
          <w:sz w:val="28"/>
        </w:rPr>
      </w:pPr>
      <w:r>
        <w:rPr>
          <w:sz w:val="28"/>
        </w:rPr>
        <w:t>2.</w:t>
      </w:r>
      <w:r w:rsidRPr="009B7308">
        <w:rPr>
          <w:sz w:val="28"/>
        </w:rPr>
        <w:t>3. Администратор сопровождает инвалида (сопровождающее его лицо) к месту приема.</w:t>
      </w:r>
    </w:p>
    <w:p w:rsidR="009B7308" w:rsidRPr="009B7308" w:rsidRDefault="009B7308" w:rsidP="009B7308">
      <w:pPr>
        <w:pStyle w:val="a3"/>
        <w:spacing w:before="0" w:beforeAutospacing="0" w:after="0" w:afterAutospacing="0"/>
        <w:rPr>
          <w:sz w:val="28"/>
        </w:rPr>
      </w:pPr>
      <w:r>
        <w:rPr>
          <w:sz w:val="28"/>
        </w:rPr>
        <w:t>2.</w:t>
      </w:r>
      <w:r w:rsidRPr="009B7308">
        <w:rPr>
          <w:sz w:val="28"/>
        </w:rPr>
        <w:t xml:space="preserve">4. Если время визита заранее не согласовано с Администратором по работе с людьми с ОВЗ, то инвалид вызывает ответственного за организацию приема по номеру телефона </w:t>
      </w:r>
      <w:r w:rsidRPr="00AB2A73">
        <w:rPr>
          <w:rFonts w:eastAsiaTheme="minorHAnsi"/>
          <w:sz w:val="28"/>
          <w:szCs w:val="28"/>
          <w:lang w:eastAsia="en-US"/>
        </w:rPr>
        <w:t>(343) 258-43-90, (343) 258-35-25</w:t>
      </w:r>
      <w:r w:rsidRPr="009B7308">
        <w:rPr>
          <w:sz w:val="28"/>
        </w:rPr>
        <w:t xml:space="preserve"> или обращается к работнику вахты. Работник вахты сообщает об обращении инвалида Администратору (в случае отсутствия Администратора к заместителю директора по УВР, заместителю директора по АХР или директору), а Администратор или заменяющее его лицо сопровождает инвалида (сопровождающее его лицо) к месту приема (1 этаж, кабинет №</w:t>
      </w:r>
      <w:r>
        <w:rPr>
          <w:sz w:val="28"/>
        </w:rPr>
        <w:t>15</w:t>
      </w:r>
      <w:r w:rsidRPr="009B7308">
        <w:rPr>
          <w:sz w:val="28"/>
        </w:rPr>
        <w:t>).</w:t>
      </w:r>
    </w:p>
    <w:p w:rsidR="009B7308" w:rsidRPr="009B7308" w:rsidRDefault="009B7308" w:rsidP="009B7308">
      <w:pPr>
        <w:pStyle w:val="a3"/>
        <w:spacing w:before="0" w:beforeAutospacing="0" w:after="0" w:afterAutospacing="0"/>
        <w:rPr>
          <w:sz w:val="28"/>
        </w:rPr>
      </w:pPr>
      <w:r>
        <w:rPr>
          <w:sz w:val="28"/>
        </w:rPr>
        <w:t>2.</w:t>
      </w:r>
      <w:r w:rsidRPr="009B7308">
        <w:rPr>
          <w:sz w:val="28"/>
        </w:rPr>
        <w:t>5. Администратор при необходимости знакомит инвалида (сопровождающее его лицо) с информацией, размещенной на информационных стендах 1 этажа.</w:t>
      </w:r>
    </w:p>
    <w:p w:rsidR="009B7308" w:rsidRPr="009B7308" w:rsidRDefault="009B7308" w:rsidP="009B7308">
      <w:pPr>
        <w:pStyle w:val="a3"/>
        <w:spacing w:before="0" w:beforeAutospacing="0" w:after="0" w:afterAutospacing="0"/>
        <w:rPr>
          <w:sz w:val="28"/>
        </w:rPr>
      </w:pPr>
      <w:r>
        <w:rPr>
          <w:sz w:val="28"/>
        </w:rPr>
        <w:t>2.</w:t>
      </w:r>
      <w:r w:rsidRPr="009B7308">
        <w:rPr>
          <w:sz w:val="28"/>
        </w:rPr>
        <w:t>6. Администратор при необходимости сопровождает инвалида (сопровождающее его лицо) в санитарно-гигиеническое помещение.</w:t>
      </w:r>
    </w:p>
    <w:p w:rsidR="009B7308" w:rsidRPr="009B7308" w:rsidRDefault="009B7308" w:rsidP="009B7308">
      <w:pPr>
        <w:pStyle w:val="a3"/>
        <w:spacing w:before="0" w:beforeAutospacing="0" w:after="0" w:afterAutospacing="0"/>
        <w:rPr>
          <w:sz w:val="28"/>
        </w:rPr>
      </w:pPr>
      <w:r>
        <w:rPr>
          <w:sz w:val="28"/>
        </w:rPr>
        <w:lastRenderedPageBreak/>
        <w:t>2.</w:t>
      </w:r>
      <w:r w:rsidRPr="009B7308">
        <w:rPr>
          <w:sz w:val="28"/>
        </w:rPr>
        <w:t>7. Администратор при необходимости оказывает помощь инвалиду (сопровождающему его лицо) при ориентации в здании школы.</w:t>
      </w:r>
    </w:p>
    <w:p w:rsidR="009B7308" w:rsidRPr="009B7308" w:rsidRDefault="009B7308" w:rsidP="009B7308">
      <w:pPr>
        <w:pStyle w:val="a3"/>
        <w:spacing w:before="0" w:beforeAutospacing="0" w:after="0" w:afterAutospacing="0"/>
        <w:rPr>
          <w:sz w:val="28"/>
        </w:rPr>
      </w:pPr>
      <w:r>
        <w:rPr>
          <w:sz w:val="28"/>
        </w:rPr>
        <w:t>2.</w:t>
      </w:r>
      <w:r w:rsidRPr="009B7308">
        <w:rPr>
          <w:sz w:val="28"/>
        </w:rPr>
        <w:t>8. По окончании приема Администратор при отсутствии сопровождающего лица привлекает заместителя директора по УВР, заместителя директора по АХР для оказания помощи в преодолении барьеров (сопровождает инвалида до выхода из здания, а при необходимости по пути движения - до стоянки автотранспорта, либо вызывает такси (по просьбе инвалид</w:t>
      </w:r>
      <w:r>
        <w:rPr>
          <w:sz w:val="28"/>
        </w:rPr>
        <w:t>а), оказывает помощь в посадке/</w:t>
      </w:r>
      <w:r w:rsidRPr="009B7308">
        <w:rPr>
          <w:sz w:val="28"/>
        </w:rPr>
        <w:t>высадке).</w:t>
      </w:r>
    </w:p>
    <w:p w:rsidR="009B7308" w:rsidRPr="009B7308" w:rsidRDefault="009B7308" w:rsidP="009B7308">
      <w:pPr>
        <w:pStyle w:val="a3"/>
        <w:spacing w:before="0" w:beforeAutospacing="0" w:after="0" w:afterAutospacing="0"/>
        <w:rPr>
          <w:sz w:val="28"/>
        </w:rPr>
      </w:pPr>
      <w:r w:rsidRPr="009B7308">
        <w:rPr>
          <w:sz w:val="28"/>
        </w:rPr>
        <w:t>При посещении инвалидов с нарушениями слуха или зрения сотрудники школы общаются по способу, указанному инвалидом (сопровождающим его лицом).</w:t>
      </w:r>
    </w:p>
    <w:p w:rsidR="009B7308" w:rsidRDefault="009B7308" w:rsidP="009B7308">
      <w:pPr>
        <w:pStyle w:val="a3"/>
        <w:spacing w:before="0" w:beforeAutospacing="0" w:after="0" w:afterAutospacing="0"/>
        <w:rPr>
          <w:sz w:val="28"/>
        </w:rPr>
      </w:pPr>
      <w:r w:rsidRPr="009B7308">
        <w:rPr>
          <w:sz w:val="28"/>
        </w:rPr>
        <w:t>Все сотрудники школы при общении с инвалидами должны соблюдать максимальную этику, вежливость и такт в соответствии с ограничениями его здоровья.</w:t>
      </w:r>
    </w:p>
    <w:p w:rsidR="00A268BE" w:rsidRDefault="00A268BE" w:rsidP="008E0C3F">
      <w:pPr>
        <w:pStyle w:val="a3"/>
        <w:numPr>
          <w:ilvl w:val="0"/>
          <w:numId w:val="1"/>
        </w:numPr>
        <w:spacing w:before="200" w:beforeAutospacing="0" w:after="200" w:afterAutospacing="0"/>
        <w:ind w:firstLine="0"/>
        <w:jc w:val="center"/>
        <w:rPr>
          <w:b/>
          <w:sz w:val="28"/>
        </w:rPr>
      </w:pPr>
      <w:r w:rsidRPr="008E0C3F">
        <w:rPr>
          <w:b/>
          <w:sz w:val="28"/>
        </w:rPr>
        <w:t xml:space="preserve"> ОБЩИЕ ПРАВИЛА ЭТИКЕТА ПРИ ВЗАИМОДЕЙСТВИИ</w:t>
      </w:r>
      <w:r w:rsidR="008E0C3F" w:rsidRPr="008E0C3F">
        <w:rPr>
          <w:b/>
          <w:sz w:val="28"/>
        </w:rPr>
        <w:t xml:space="preserve"> </w:t>
      </w:r>
      <w:r w:rsidR="008E0C3F">
        <w:rPr>
          <w:b/>
          <w:sz w:val="28"/>
        </w:rPr>
        <w:t xml:space="preserve">С </w:t>
      </w:r>
      <w:r w:rsidR="008E0C3F" w:rsidRPr="009B7308">
        <w:rPr>
          <w:b/>
          <w:sz w:val="28"/>
        </w:rPr>
        <w:t>ЛЮД</w:t>
      </w:r>
      <w:r w:rsidR="008E0C3F">
        <w:rPr>
          <w:b/>
          <w:sz w:val="28"/>
        </w:rPr>
        <w:t>ЬМИ</w:t>
      </w:r>
      <w:r w:rsidR="008E0C3F" w:rsidRPr="009B7308">
        <w:rPr>
          <w:b/>
          <w:sz w:val="28"/>
        </w:rPr>
        <w:t xml:space="preserve"> </w:t>
      </w:r>
      <w:r w:rsidR="008E0C3F">
        <w:rPr>
          <w:b/>
          <w:sz w:val="28"/>
        </w:rPr>
        <w:t xml:space="preserve">С </w:t>
      </w:r>
      <w:r w:rsidR="008E0C3F" w:rsidRPr="009B7308">
        <w:rPr>
          <w:b/>
          <w:sz w:val="28"/>
        </w:rPr>
        <w:t>ОГРАНИЧЕННЫМИ ВОЗМОЖНОСТЯМИ ЗДОРОВЬЯ</w:t>
      </w:r>
    </w:p>
    <w:p w:rsidR="00A268BE" w:rsidRPr="00A268BE" w:rsidRDefault="00A268BE" w:rsidP="00A268BE">
      <w:pPr>
        <w:pStyle w:val="a3"/>
        <w:spacing w:before="0" w:beforeAutospacing="0" w:after="0" w:afterAutospacing="0"/>
        <w:rPr>
          <w:sz w:val="28"/>
        </w:rPr>
      </w:pPr>
      <w:r w:rsidRPr="00A268BE">
        <w:rPr>
          <w:sz w:val="28"/>
        </w:rPr>
        <w:t>При предоставлении  услуг инвалидам необходимо соблюдать следующие общие правила этикета при общении с инвалидами, которыми могут воспользоваться работники в зависимости от конкретной ситуации:</w:t>
      </w:r>
    </w:p>
    <w:p w:rsidR="00A268BE" w:rsidRPr="00A268BE" w:rsidRDefault="009C2A66" w:rsidP="00A268BE">
      <w:pPr>
        <w:pStyle w:val="a3"/>
        <w:spacing w:before="0" w:beforeAutospacing="0" w:after="0" w:afterAutospacing="0"/>
        <w:rPr>
          <w:sz w:val="28"/>
        </w:rPr>
      </w:pPr>
      <w:r>
        <w:rPr>
          <w:sz w:val="28"/>
        </w:rPr>
        <w:t>3.</w:t>
      </w:r>
      <w:r w:rsidR="00A268BE" w:rsidRPr="00A268BE">
        <w:rPr>
          <w:sz w:val="28"/>
        </w:rPr>
        <w:t>1.</w:t>
      </w:r>
      <w:r w:rsidR="00A268BE">
        <w:rPr>
          <w:sz w:val="28"/>
        </w:rPr>
        <w:t xml:space="preserve"> </w:t>
      </w:r>
      <w:r w:rsidR="00A268BE" w:rsidRPr="00A268BE">
        <w:rPr>
          <w:sz w:val="28"/>
          <w:u w:val="single"/>
        </w:rPr>
        <w:t>Обращение к человеку:</w:t>
      </w:r>
      <w:r w:rsidR="00A268BE" w:rsidRPr="00A268BE">
        <w:rPr>
          <w:sz w:val="28"/>
        </w:rPr>
        <w:t xml:space="preserve"> когда вы разговариваете с инвалидом, обращайтесь непосредственно к нему, а не к сопровождающему или сурдопереводчику, которые присутствуют при разговоре.</w:t>
      </w:r>
    </w:p>
    <w:p w:rsidR="00A268BE" w:rsidRPr="00A268BE" w:rsidRDefault="009C2A66" w:rsidP="00A268BE">
      <w:pPr>
        <w:pStyle w:val="a3"/>
        <w:spacing w:before="0" w:beforeAutospacing="0" w:after="0" w:afterAutospacing="0"/>
        <w:rPr>
          <w:sz w:val="28"/>
        </w:rPr>
      </w:pPr>
      <w:r>
        <w:rPr>
          <w:sz w:val="28"/>
        </w:rPr>
        <w:t>3.</w:t>
      </w:r>
      <w:r w:rsidR="00A268BE" w:rsidRPr="00A268BE">
        <w:rPr>
          <w:sz w:val="28"/>
        </w:rPr>
        <w:t xml:space="preserve">2. </w:t>
      </w:r>
      <w:r w:rsidR="00A268BE">
        <w:rPr>
          <w:sz w:val="28"/>
        </w:rPr>
        <w:t xml:space="preserve"> </w:t>
      </w:r>
      <w:r w:rsidR="00A268BE" w:rsidRPr="00A268BE">
        <w:rPr>
          <w:sz w:val="28"/>
          <w:u w:val="single"/>
        </w:rPr>
        <w:t>Пожатие руки:</w:t>
      </w:r>
      <w:r w:rsidR="00A268BE" w:rsidRPr="00A268BE">
        <w:rPr>
          <w:sz w:val="28"/>
        </w:rPr>
        <w:t xml:space="preserve"> когда вас знакомят с инвалидом, вполне естественно пожать ему руку: даже тем, кому трудно двигать рукой или кто пользуется протезом, вполне можно пожать руку — правую или левую, что вполне допустимо.</w:t>
      </w:r>
    </w:p>
    <w:p w:rsidR="00A268BE" w:rsidRPr="00A268BE" w:rsidRDefault="009C2A66" w:rsidP="00A268BE">
      <w:pPr>
        <w:pStyle w:val="a3"/>
        <w:spacing w:before="0" w:beforeAutospacing="0" w:after="0" w:afterAutospacing="0"/>
        <w:rPr>
          <w:sz w:val="28"/>
        </w:rPr>
      </w:pPr>
      <w:r>
        <w:rPr>
          <w:sz w:val="28"/>
        </w:rPr>
        <w:t>3.</w:t>
      </w:r>
      <w:r w:rsidR="00A268BE" w:rsidRPr="00A268BE">
        <w:rPr>
          <w:sz w:val="28"/>
        </w:rPr>
        <w:t>3.</w:t>
      </w:r>
      <w:r w:rsidR="00A268BE">
        <w:rPr>
          <w:sz w:val="28"/>
        </w:rPr>
        <w:t xml:space="preserve"> </w:t>
      </w:r>
      <w:r w:rsidR="00A268BE" w:rsidRPr="00A268BE">
        <w:rPr>
          <w:sz w:val="28"/>
          <w:u w:val="single"/>
        </w:rPr>
        <w:t>Называйте себя и других:</w:t>
      </w:r>
      <w:r w:rsidR="00A268BE" w:rsidRPr="00A268BE">
        <w:rPr>
          <w:sz w:val="28"/>
        </w:rPr>
        <w:t xml:space="preserve"> когда вы встречаетесь с человеком, который плохо видит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A268BE" w:rsidRPr="00A268BE" w:rsidRDefault="009C2A66" w:rsidP="00A268BE">
      <w:pPr>
        <w:pStyle w:val="a3"/>
        <w:spacing w:before="0" w:beforeAutospacing="0" w:after="0" w:afterAutospacing="0"/>
        <w:rPr>
          <w:sz w:val="28"/>
        </w:rPr>
      </w:pPr>
      <w:r>
        <w:rPr>
          <w:sz w:val="28"/>
        </w:rPr>
        <w:t>3.</w:t>
      </w:r>
      <w:r w:rsidR="00A268BE" w:rsidRPr="00A268BE">
        <w:rPr>
          <w:sz w:val="28"/>
        </w:rPr>
        <w:t>4.</w:t>
      </w:r>
      <w:r w:rsidR="00A268BE">
        <w:rPr>
          <w:sz w:val="28"/>
        </w:rPr>
        <w:t xml:space="preserve"> </w:t>
      </w:r>
      <w:r w:rsidR="00A268BE" w:rsidRPr="00A268BE">
        <w:rPr>
          <w:sz w:val="28"/>
          <w:u w:val="single"/>
        </w:rPr>
        <w:t>Предложение помощи:</w:t>
      </w:r>
      <w:r w:rsidR="00A268BE" w:rsidRPr="00A268BE">
        <w:rPr>
          <w:sz w:val="28"/>
        </w:rPr>
        <w:t xml:space="preserve"> если вы предлагаете помощь, ждите, пока ее примут, а затем спрашивайте, что и как делать.</w:t>
      </w:r>
    </w:p>
    <w:p w:rsidR="00A268BE" w:rsidRPr="00A268BE" w:rsidRDefault="009C2A66" w:rsidP="00A268BE">
      <w:pPr>
        <w:pStyle w:val="a3"/>
        <w:spacing w:before="0" w:beforeAutospacing="0" w:after="0" w:afterAutospacing="0"/>
        <w:rPr>
          <w:sz w:val="28"/>
        </w:rPr>
      </w:pPr>
      <w:r>
        <w:rPr>
          <w:sz w:val="28"/>
        </w:rPr>
        <w:t>3.</w:t>
      </w:r>
      <w:r w:rsidR="00A268BE" w:rsidRPr="00A268BE">
        <w:rPr>
          <w:sz w:val="28"/>
        </w:rPr>
        <w:t>5.</w:t>
      </w:r>
      <w:r w:rsidR="00A268BE">
        <w:rPr>
          <w:sz w:val="28"/>
        </w:rPr>
        <w:t xml:space="preserve"> </w:t>
      </w:r>
      <w:r w:rsidR="00A268BE" w:rsidRPr="00A268BE">
        <w:rPr>
          <w:sz w:val="28"/>
          <w:u w:val="single"/>
        </w:rPr>
        <w:t>Адекватность и вежливость:</w:t>
      </w:r>
      <w:r w:rsidR="00A268BE" w:rsidRPr="00A268BE">
        <w:rPr>
          <w:sz w:val="28"/>
        </w:rPr>
        <w:t xml:space="preserve"> обращайтесь к взрослым инвалидам как к взрослым здоровым людям, а не как к детям. Обращаться к ним по имени и на ты возможно только в том случае, если вы </w:t>
      </w:r>
      <w:proofErr w:type="gramStart"/>
      <w:r w:rsidR="00A268BE" w:rsidRPr="00A268BE">
        <w:rPr>
          <w:sz w:val="28"/>
        </w:rPr>
        <w:t>хорошо знакомы</w:t>
      </w:r>
      <w:proofErr w:type="gramEnd"/>
      <w:r w:rsidR="00A268BE" w:rsidRPr="00A268BE">
        <w:rPr>
          <w:sz w:val="28"/>
        </w:rPr>
        <w:t xml:space="preserve"> и ваш собеседник позволяет вам такое обращение.</w:t>
      </w:r>
    </w:p>
    <w:p w:rsidR="00A268BE" w:rsidRPr="00A268BE" w:rsidRDefault="009C2A66" w:rsidP="00A268BE">
      <w:pPr>
        <w:pStyle w:val="a3"/>
        <w:spacing w:before="0" w:beforeAutospacing="0" w:after="0" w:afterAutospacing="0"/>
        <w:rPr>
          <w:sz w:val="28"/>
        </w:rPr>
      </w:pPr>
      <w:r>
        <w:rPr>
          <w:sz w:val="28"/>
        </w:rPr>
        <w:t>3.</w:t>
      </w:r>
      <w:r w:rsidR="00A268BE" w:rsidRPr="00A268BE">
        <w:rPr>
          <w:sz w:val="28"/>
        </w:rPr>
        <w:t xml:space="preserve">6. </w:t>
      </w:r>
      <w:r w:rsidR="00A268BE">
        <w:rPr>
          <w:sz w:val="28"/>
        </w:rPr>
        <w:t xml:space="preserve"> </w:t>
      </w:r>
      <w:r w:rsidR="00A268BE" w:rsidRPr="00A268BE">
        <w:rPr>
          <w:sz w:val="28"/>
          <w:u w:val="single"/>
        </w:rPr>
        <w:t>Не опирайтесь на кресло-коляску:</w:t>
      </w:r>
      <w:r w:rsidR="00A268BE" w:rsidRPr="00A268BE">
        <w:rPr>
          <w:sz w:val="28"/>
        </w:rPr>
        <w:t xml:space="preserve"> опираться или виснуть на чьей-то инвалидной коляске – то же самое, что опираться или виснуть на ее обладателе, и это тоже может раздражать. Инвалидная коляска – это часть неприкасаемого пространства человека, который ее использует.</w:t>
      </w:r>
    </w:p>
    <w:p w:rsidR="00A268BE" w:rsidRPr="00A268BE" w:rsidRDefault="009C2A66" w:rsidP="00A268BE">
      <w:pPr>
        <w:pStyle w:val="a3"/>
        <w:spacing w:before="0" w:beforeAutospacing="0" w:after="0" w:afterAutospacing="0"/>
        <w:rPr>
          <w:sz w:val="28"/>
        </w:rPr>
      </w:pPr>
      <w:r>
        <w:rPr>
          <w:sz w:val="28"/>
        </w:rPr>
        <w:t>3.</w:t>
      </w:r>
      <w:r w:rsidR="00A268BE" w:rsidRPr="00A268BE">
        <w:rPr>
          <w:sz w:val="28"/>
        </w:rPr>
        <w:t xml:space="preserve">7. </w:t>
      </w:r>
      <w:r w:rsidR="00A268BE" w:rsidRPr="00A268BE">
        <w:rPr>
          <w:sz w:val="28"/>
          <w:u w:val="single"/>
        </w:rPr>
        <w:t>Внимательность и терпеливость:</w:t>
      </w:r>
      <w:r w:rsidR="00A268BE" w:rsidRPr="00A268BE">
        <w:rPr>
          <w:sz w:val="28"/>
        </w:rPr>
        <w:t xml:space="preserve">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w:t>
      </w:r>
      <w:r w:rsidR="00A268BE" w:rsidRPr="00A268BE">
        <w:rPr>
          <w:sz w:val="28"/>
        </w:rPr>
        <w:lastRenderedPageBreak/>
        <w:t>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A268BE" w:rsidRPr="00A268BE" w:rsidRDefault="009C2A66" w:rsidP="00A268BE">
      <w:pPr>
        <w:pStyle w:val="a3"/>
        <w:spacing w:before="0" w:beforeAutospacing="0" w:after="0" w:afterAutospacing="0"/>
        <w:rPr>
          <w:sz w:val="28"/>
        </w:rPr>
      </w:pPr>
      <w:r>
        <w:rPr>
          <w:sz w:val="28"/>
        </w:rPr>
        <w:t>3.</w:t>
      </w:r>
      <w:r w:rsidR="00A268BE" w:rsidRPr="00A268BE">
        <w:rPr>
          <w:sz w:val="28"/>
        </w:rPr>
        <w:t>8.</w:t>
      </w:r>
      <w:r w:rsidR="00A268BE">
        <w:rPr>
          <w:sz w:val="28"/>
        </w:rPr>
        <w:t xml:space="preserve"> </w:t>
      </w:r>
      <w:r w:rsidR="00A268BE" w:rsidRPr="00A268BE">
        <w:rPr>
          <w:sz w:val="28"/>
          <w:u w:val="single"/>
        </w:rPr>
        <w:t>Расположение для беседы:</w:t>
      </w:r>
      <w:r w:rsidR="00A268BE" w:rsidRPr="00A268BE">
        <w:rPr>
          <w:sz w:val="28"/>
        </w:rP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w:t>
      </w:r>
    </w:p>
    <w:p w:rsidR="00A268BE" w:rsidRPr="00A268BE" w:rsidRDefault="009C2A66" w:rsidP="00A268BE">
      <w:pPr>
        <w:pStyle w:val="a3"/>
        <w:spacing w:before="0" w:beforeAutospacing="0" w:after="0" w:afterAutospacing="0"/>
        <w:rPr>
          <w:sz w:val="28"/>
        </w:rPr>
      </w:pPr>
      <w:r>
        <w:rPr>
          <w:sz w:val="28"/>
        </w:rPr>
        <w:t>3.</w:t>
      </w:r>
      <w:r w:rsidR="00A268BE" w:rsidRPr="00A268BE">
        <w:rPr>
          <w:sz w:val="28"/>
        </w:rPr>
        <w:t>9.</w:t>
      </w:r>
      <w:r w:rsidR="00A268BE">
        <w:rPr>
          <w:sz w:val="28"/>
        </w:rPr>
        <w:t xml:space="preserve"> </w:t>
      </w:r>
      <w:r w:rsidR="00A268BE" w:rsidRPr="00A268BE">
        <w:rPr>
          <w:sz w:val="28"/>
          <w:u w:val="single"/>
        </w:rPr>
        <w:t>Привлечение внимания человека:</w:t>
      </w:r>
      <w:r w:rsidR="00A268BE" w:rsidRPr="00A268BE">
        <w:rPr>
          <w:sz w:val="28"/>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A268BE" w:rsidRPr="00A268BE" w:rsidRDefault="009C2A66" w:rsidP="00A268BE">
      <w:pPr>
        <w:pStyle w:val="a3"/>
        <w:spacing w:before="0" w:beforeAutospacing="0" w:after="0" w:afterAutospacing="0"/>
        <w:rPr>
          <w:sz w:val="28"/>
        </w:rPr>
      </w:pPr>
      <w:r>
        <w:rPr>
          <w:sz w:val="28"/>
        </w:rPr>
        <w:t>3.</w:t>
      </w:r>
      <w:r w:rsidR="00A268BE" w:rsidRPr="00A268BE">
        <w:rPr>
          <w:sz w:val="28"/>
        </w:rPr>
        <w:t>10. Не смущайтесь, если случайно допустили оплошность, сказав "Увидимся" или "Вы слышали об этом...?" тому, кто не может видеть или слышать.</w:t>
      </w:r>
    </w:p>
    <w:p w:rsidR="00A268BE" w:rsidRPr="00A268BE" w:rsidRDefault="00A268BE" w:rsidP="00A268BE">
      <w:pPr>
        <w:pStyle w:val="a3"/>
        <w:spacing w:before="0" w:beforeAutospacing="0" w:after="0" w:afterAutospacing="0"/>
        <w:rPr>
          <w:sz w:val="28"/>
        </w:rPr>
      </w:pPr>
      <w:r w:rsidRPr="00A268BE">
        <w:rPr>
          <w:sz w:val="28"/>
        </w:rPr>
        <w:t>Относитесь к другому человеку, как к себе самому, точно так же его уважайте — и тогда оказание услуги в учреждении и общение будут эффективными.</w:t>
      </w:r>
    </w:p>
    <w:p w:rsidR="00A268BE" w:rsidRPr="00A268BE" w:rsidRDefault="00A268BE" w:rsidP="00A268BE">
      <w:pPr>
        <w:pStyle w:val="a3"/>
        <w:numPr>
          <w:ilvl w:val="0"/>
          <w:numId w:val="1"/>
        </w:numPr>
        <w:jc w:val="center"/>
        <w:rPr>
          <w:b/>
          <w:sz w:val="28"/>
        </w:rPr>
      </w:pPr>
      <w:r>
        <w:rPr>
          <w:b/>
          <w:sz w:val="28"/>
        </w:rPr>
        <w:t>СОПРОВОЖДЕНИЕ ИНВАЛИДОВ</w:t>
      </w:r>
      <w:r w:rsidRPr="00A268BE">
        <w:rPr>
          <w:b/>
          <w:sz w:val="28"/>
        </w:rPr>
        <w:t xml:space="preserve"> </w:t>
      </w:r>
      <w:r>
        <w:rPr>
          <w:b/>
          <w:sz w:val="28"/>
        </w:rPr>
        <w:t xml:space="preserve">И ЛЮДЕЙ С </w:t>
      </w:r>
      <w:r w:rsidRPr="009B7308">
        <w:rPr>
          <w:b/>
          <w:sz w:val="28"/>
        </w:rPr>
        <w:t>ОГРАНИЧЕННЫМИ ВОЗМОЖНОСТЯМИ ЗДОРОВЬЯ</w:t>
      </w:r>
      <w:r>
        <w:rPr>
          <w:b/>
          <w:sz w:val="28"/>
        </w:rPr>
        <w:t xml:space="preserve"> НА ПРИЕМЕ В ОРГАНИЗАЦИИ</w:t>
      </w:r>
      <w:r w:rsidRPr="00A268BE">
        <w:rPr>
          <w:b/>
          <w:sz w:val="28"/>
        </w:rPr>
        <w:t xml:space="preserve"> </w:t>
      </w:r>
    </w:p>
    <w:p w:rsidR="00A268BE" w:rsidRPr="00A268BE" w:rsidRDefault="00A268BE" w:rsidP="00A268BE">
      <w:pPr>
        <w:pStyle w:val="a3"/>
        <w:spacing w:before="0" w:beforeAutospacing="0" w:after="0" w:afterAutospacing="0"/>
        <w:rPr>
          <w:sz w:val="28"/>
        </w:rPr>
      </w:pPr>
      <w:r w:rsidRPr="00A268BE">
        <w:rPr>
          <w:sz w:val="28"/>
        </w:rPr>
        <w:t>Для обеспечения доступа инвалидов</w:t>
      </w:r>
      <w:r>
        <w:rPr>
          <w:sz w:val="28"/>
        </w:rPr>
        <w:t xml:space="preserve"> и людей, имеющих ограниченные возможности здоровья,</w:t>
      </w:r>
      <w:r w:rsidRPr="00A268BE">
        <w:rPr>
          <w:sz w:val="28"/>
        </w:rPr>
        <w:t xml:space="preserve"> к услугам и объектам, на которых они предоставляются, специалисту при при</w:t>
      </w:r>
      <w:r>
        <w:rPr>
          <w:sz w:val="28"/>
        </w:rPr>
        <w:t>е</w:t>
      </w:r>
      <w:r w:rsidRPr="00A268BE">
        <w:rPr>
          <w:sz w:val="28"/>
        </w:rPr>
        <w:t xml:space="preserve">ме инвалида  в </w:t>
      </w:r>
      <w:r>
        <w:rPr>
          <w:sz w:val="28"/>
        </w:rPr>
        <w:t>организации</w:t>
      </w:r>
      <w:r w:rsidRPr="00A268BE">
        <w:rPr>
          <w:sz w:val="28"/>
        </w:rPr>
        <w:t xml:space="preserve"> необходимо:</w:t>
      </w:r>
    </w:p>
    <w:p w:rsidR="00A268BE" w:rsidRPr="00A268BE" w:rsidRDefault="009C2A66" w:rsidP="00A268BE">
      <w:pPr>
        <w:pStyle w:val="a3"/>
        <w:spacing w:before="0" w:beforeAutospacing="0" w:after="0" w:afterAutospacing="0"/>
        <w:rPr>
          <w:sz w:val="28"/>
        </w:rPr>
      </w:pPr>
      <w:r>
        <w:rPr>
          <w:sz w:val="28"/>
        </w:rPr>
        <w:t>4.</w:t>
      </w:r>
      <w:r w:rsidR="00A268BE" w:rsidRPr="00A268BE">
        <w:rPr>
          <w:sz w:val="28"/>
        </w:rPr>
        <w:t>1.</w:t>
      </w:r>
      <w:r w:rsidR="00A268BE" w:rsidRPr="00A268BE">
        <w:rPr>
          <w:sz w:val="28"/>
        </w:rPr>
        <w:tab/>
        <w:t xml:space="preserve">Рассказать инвалиду об архитектурных особенностях здания учреждения: </w:t>
      </w:r>
    </w:p>
    <w:p w:rsidR="00A268BE" w:rsidRPr="00A268BE" w:rsidRDefault="00A268BE" w:rsidP="00A268BE">
      <w:pPr>
        <w:pStyle w:val="a3"/>
        <w:spacing w:before="0" w:beforeAutospacing="0" w:after="0" w:afterAutospacing="0"/>
        <w:rPr>
          <w:sz w:val="28"/>
        </w:rPr>
      </w:pPr>
      <w:r w:rsidRPr="00A268BE">
        <w:rPr>
          <w:sz w:val="28"/>
        </w:rPr>
        <w:t>- количестве этажей,</w:t>
      </w:r>
    </w:p>
    <w:p w:rsidR="00A268BE" w:rsidRPr="00A268BE" w:rsidRDefault="00A268BE" w:rsidP="00A268BE">
      <w:pPr>
        <w:pStyle w:val="a3"/>
        <w:spacing w:before="0" w:beforeAutospacing="0" w:after="0" w:afterAutospacing="0"/>
        <w:rPr>
          <w:sz w:val="28"/>
        </w:rPr>
      </w:pPr>
      <w:r w:rsidRPr="00A268BE">
        <w:rPr>
          <w:sz w:val="28"/>
        </w:rPr>
        <w:t xml:space="preserve">- основных необходимых клиенту структурных подразделениях </w:t>
      </w:r>
      <w:r>
        <w:rPr>
          <w:sz w:val="28"/>
        </w:rPr>
        <w:t>организации</w:t>
      </w:r>
      <w:r w:rsidRPr="00A268BE">
        <w:rPr>
          <w:sz w:val="28"/>
        </w:rPr>
        <w:t xml:space="preserve"> и местах их расположения в здании, в каком кабинете к кому обратиться по вопросам, которые могут возникнуть в ходе предоставления услуги;</w:t>
      </w:r>
    </w:p>
    <w:p w:rsidR="00A268BE" w:rsidRPr="00A268BE" w:rsidRDefault="00A268BE" w:rsidP="00A268BE">
      <w:pPr>
        <w:pStyle w:val="a3"/>
        <w:spacing w:before="0" w:beforeAutospacing="0" w:after="0" w:afterAutospacing="0"/>
        <w:rPr>
          <w:sz w:val="28"/>
        </w:rPr>
      </w:pPr>
      <w:r w:rsidRPr="00A268BE">
        <w:rPr>
          <w:sz w:val="28"/>
        </w:rPr>
        <w:t xml:space="preserve">- расположение комнат гигиены и санузлов. </w:t>
      </w:r>
    </w:p>
    <w:p w:rsidR="00A268BE" w:rsidRPr="00A268BE" w:rsidRDefault="009C2A66" w:rsidP="00A268BE">
      <w:pPr>
        <w:pStyle w:val="a3"/>
        <w:spacing w:before="0" w:beforeAutospacing="0" w:after="0" w:afterAutospacing="0"/>
        <w:rPr>
          <w:sz w:val="28"/>
        </w:rPr>
      </w:pPr>
      <w:r>
        <w:rPr>
          <w:sz w:val="28"/>
        </w:rPr>
        <w:t>4.</w:t>
      </w:r>
      <w:r w:rsidR="00A268BE" w:rsidRPr="00A268BE">
        <w:rPr>
          <w:sz w:val="28"/>
        </w:rPr>
        <w:t>2.</w:t>
      </w:r>
      <w:r w:rsidR="00A268BE" w:rsidRPr="00A268BE">
        <w:rPr>
          <w:sz w:val="28"/>
        </w:rPr>
        <w:tab/>
        <w:t>Рассказать, учитывая степень социальных ограничений клиентов, об  особенностях организации доступной среды в учреждении: наличии пандусов, мнемосхем, тактильных дорожек, поручней и тактильных метках на них, лифта и т.д.  Особое внимание обратить на знаки, предупреждающие об опасности: звуковые сигналы тревоги, световые табло, обучить экстренной эвакуации, наиболее быстрым и безопасным способам выхода из здания.</w:t>
      </w:r>
    </w:p>
    <w:p w:rsidR="00A268BE" w:rsidRPr="00A268BE" w:rsidRDefault="009C2A66" w:rsidP="00A268BE">
      <w:pPr>
        <w:pStyle w:val="a3"/>
        <w:spacing w:before="0" w:beforeAutospacing="0" w:after="0" w:afterAutospacing="0"/>
        <w:rPr>
          <w:sz w:val="28"/>
        </w:rPr>
      </w:pPr>
      <w:r>
        <w:rPr>
          <w:sz w:val="28"/>
        </w:rPr>
        <w:t>4.</w:t>
      </w:r>
      <w:r w:rsidR="00A268BE" w:rsidRPr="00A268BE">
        <w:rPr>
          <w:sz w:val="28"/>
        </w:rPr>
        <w:t>3.</w:t>
      </w:r>
      <w:r w:rsidR="00A268BE" w:rsidRPr="00A268BE">
        <w:rPr>
          <w:sz w:val="28"/>
        </w:rPr>
        <w:tab/>
        <w:t xml:space="preserve">Провести экскурсию по учреждению с клиентом, обратив его внимание на расположение санитарных комнат, лестниц, пандусов, мест для </w:t>
      </w:r>
      <w:r w:rsidR="00A268BE" w:rsidRPr="00A268BE">
        <w:rPr>
          <w:sz w:val="28"/>
        </w:rPr>
        <w:lastRenderedPageBreak/>
        <w:t>отдыха. При необходимости обратить внимание на механизмы открывания-закрывания дверей, санитарных приборов, обучить механизму их открывания-закрывания.</w:t>
      </w:r>
    </w:p>
    <w:p w:rsidR="00A268BE" w:rsidRPr="00A268BE" w:rsidRDefault="009C2A66" w:rsidP="00A268BE">
      <w:pPr>
        <w:pStyle w:val="a3"/>
        <w:spacing w:before="0" w:beforeAutospacing="0" w:after="0" w:afterAutospacing="0"/>
        <w:rPr>
          <w:sz w:val="28"/>
        </w:rPr>
      </w:pPr>
      <w:r>
        <w:rPr>
          <w:sz w:val="28"/>
        </w:rPr>
        <w:t>4.</w:t>
      </w:r>
      <w:r w:rsidR="00A268BE" w:rsidRPr="00A268BE">
        <w:rPr>
          <w:sz w:val="28"/>
        </w:rPr>
        <w:t>4.</w:t>
      </w:r>
      <w:r w:rsidR="00A268BE" w:rsidRPr="00A268BE">
        <w:rPr>
          <w:sz w:val="28"/>
        </w:rPr>
        <w:tab/>
        <w:t>Познакомить инвалида со всеми специалистами, задействованными в работе с ним, лично, представив по фамилии, имени и отчеству специалиста и инвалида друг другу. Информировать, к кому он должен обратиться во всех случаях возникающих затруднений</w:t>
      </w:r>
    </w:p>
    <w:p w:rsidR="00A268BE" w:rsidRPr="00A268BE" w:rsidRDefault="009C2A66" w:rsidP="00A268BE">
      <w:pPr>
        <w:pStyle w:val="a3"/>
        <w:spacing w:before="0" w:beforeAutospacing="0" w:after="0" w:afterAutospacing="0"/>
        <w:rPr>
          <w:sz w:val="28"/>
        </w:rPr>
      </w:pPr>
      <w:r>
        <w:rPr>
          <w:sz w:val="28"/>
        </w:rPr>
        <w:t>4.</w:t>
      </w:r>
      <w:r w:rsidR="00A268BE" w:rsidRPr="00A268BE">
        <w:rPr>
          <w:sz w:val="28"/>
        </w:rPr>
        <w:t>5.</w:t>
      </w:r>
      <w:r w:rsidR="00A268BE" w:rsidRPr="00A268BE">
        <w:rPr>
          <w:sz w:val="28"/>
        </w:rPr>
        <w:tab/>
        <w:t xml:space="preserve">При завершении приёма в </w:t>
      </w:r>
      <w:r w:rsidR="00A268BE">
        <w:rPr>
          <w:sz w:val="28"/>
        </w:rPr>
        <w:t>организации</w:t>
      </w:r>
      <w:r w:rsidR="00A268BE" w:rsidRPr="00A268BE">
        <w:rPr>
          <w:sz w:val="28"/>
        </w:rPr>
        <w:t xml:space="preserve">  уточнить, остались ли у </w:t>
      </w:r>
      <w:r w:rsidR="00A268BE">
        <w:rPr>
          <w:sz w:val="28"/>
        </w:rPr>
        <w:t>посетителя</w:t>
      </w:r>
      <w:r w:rsidR="00A268BE" w:rsidRPr="00A268BE">
        <w:rPr>
          <w:sz w:val="28"/>
        </w:rPr>
        <w:t xml:space="preserve"> какие-либо вопросы или особые пожелания.</w:t>
      </w:r>
    </w:p>
    <w:p w:rsidR="00A268BE" w:rsidRPr="00A268BE" w:rsidRDefault="00A268BE" w:rsidP="00A268BE">
      <w:pPr>
        <w:pStyle w:val="a3"/>
        <w:spacing w:before="0" w:beforeAutospacing="0" w:after="0" w:afterAutospacing="0"/>
        <w:rPr>
          <w:sz w:val="28"/>
        </w:rPr>
      </w:pPr>
    </w:p>
    <w:p w:rsidR="00A268BE" w:rsidRPr="009C2A66" w:rsidRDefault="009C2A66" w:rsidP="009C2A66">
      <w:pPr>
        <w:pStyle w:val="a3"/>
        <w:numPr>
          <w:ilvl w:val="0"/>
          <w:numId w:val="1"/>
        </w:numPr>
        <w:jc w:val="center"/>
        <w:rPr>
          <w:b/>
          <w:sz w:val="28"/>
        </w:rPr>
      </w:pPr>
      <w:r>
        <w:rPr>
          <w:b/>
          <w:sz w:val="28"/>
        </w:rPr>
        <w:t xml:space="preserve">ПРАВИЛА ПОВЕДЕНИЯ ПРИ </w:t>
      </w:r>
      <w:r w:rsidRPr="008E0C3F">
        <w:rPr>
          <w:b/>
          <w:sz w:val="28"/>
        </w:rPr>
        <w:t xml:space="preserve">ВЗАИМОДЕЙСТВИИ </w:t>
      </w:r>
      <w:r>
        <w:rPr>
          <w:b/>
          <w:sz w:val="28"/>
        </w:rPr>
        <w:t xml:space="preserve">С </w:t>
      </w:r>
      <w:r w:rsidRPr="009B7308">
        <w:rPr>
          <w:b/>
          <w:sz w:val="28"/>
        </w:rPr>
        <w:t>ЛЮД</w:t>
      </w:r>
      <w:r>
        <w:rPr>
          <w:b/>
          <w:sz w:val="28"/>
        </w:rPr>
        <w:t>ЬМИ</w:t>
      </w:r>
      <w:r w:rsidRPr="009B7308">
        <w:rPr>
          <w:b/>
          <w:sz w:val="28"/>
        </w:rPr>
        <w:t xml:space="preserve"> </w:t>
      </w:r>
      <w:r>
        <w:rPr>
          <w:b/>
          <w:sz w:val="28"/>
        </w:rPr>
        <w:t xml:space="preserve">С </w:t>
      </w:r>
      <w:r w:rsidRPr="009B7308">
        <w:rPr>
          <w:b/>
          <w:sz w:val="28"/>
        </w:rPr>
        <w:t>ОГРАНИЧЕННЫМИ ВОЗМОЖНОСТЯМИ ЗДОРОВЬЯ</w:t>
      </w:r>
      <w:r>
        <w:rPr>
          <w:b/>
          <w:sz w:val="28"/>
        </w:rPr>
        <w:t xml:space="preserve"> С РАЗНЫМИ РАССТРОЙСТВАМИ ФУНКЦИЙ ОРГАНИЗМА</w:t>
      </w:r>
    </w:p>
    <w:p w:rsidR="00A268BE" w:rsidRPr="00A268BE" w:rsidRDefault="009C2A66" w:rsidP="00A268BE">
      <w:pPr>
        <w:pStyle w:val="a3"/>
        <w:spacing w:before="0" w:beforeAutospacing="0" w:after="0" w:afterAutospacing="0"/>
        <w:rPr>
          <w:sz w:val="28"/>
        </w:rPr>
      </w:pPr>
      <w:r>
        <w:rPr>
          <w:sz w:val="28"/>
        </w:rPr>
        <w:t xml:space="preserve">5.1. </w:t>
      </w:r>
      <w:r w:rsidR="00A268BE" w:rsidRPr="00A268BE">
        <w:rPr>
          <w:sz w:val="28"/>
        </w:rPr>
        <w:t>Правила этикета при общении с инвалидами, испытывающими трудности при передвижении:</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Помните, что инвалидная коляска — неприкосновенное пространство человека. Не облокачивайтесь на нее и не толкайте. Начать катить коляску без согласия инвалида — то же самое, что схватить и понести человека без его разрешения.</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Всегда спрашивайте, нужна ли помощь, прежде чем оказать ее инвалидам, испытывающим трудность при передвижении, и предлагайте помощь, если нужно открыть тяжелую дверь или пройти по ковру с длинным ворсом.</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Если ваше предложение о помощи принято, спросите, что нужно делать, и четко следуйте инструкциям.</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Если вас попросили помочь инвалиду,  передвигающемуся на коляске, сначала катите ее медленно. Коляска быстро набирает скорость, и неожиданный толчок может привести к потере равновесия.</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Не надо хлопать человека, находящегося в инвалидной коляске, по спине или по плечу.</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Если существуют архитектурные барьеры, предупредите о них, чтобы человек имел возможность принимать решения заранее.</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Помните, что, как правило, у людей, имеющих трудности при передвижении, нет проблем со зрением, слухом и пониманием.</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 xml:space="preserve">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w:t>
      </w:r>
      <w:r w:rsidRPr="00A268BE">
        <w:rPr>
          <w:sz w:val="28"/>
        </w:rPr>
        <w:lastRenderedPageBreak/>
        <w:t>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A268BE" w:rsidRPr="00A268BE" w:rsidRDefault="009C2A66" w:rsidP="00A268BE">
      <w:pPr>
        <w:pStyle w:val="a3"/>
        <w:spacing w:before="0" w:beforeAutospacing="0" w:after="0" w:afterAutospacing="0"/>
        <w:rPr>
          <w:sz w:val="28"/>
        </w:rPr>
      </w:pPr>
      <w:r>
        <w:rPr>
          <w:sz w:val="28"/>
        </w:rPr>
        <w:t xml:space="preserve">5.2. </w:t>
      </w:r>
      <w:r w:rsidR="00A268BE" w:rsidRPr="00A268BE">
        <w:rPr>
          <w:sz w:val="28"/>
        </w:rPr>
        <w:t>Правила этикета при общении с инвалидами, имеющими нарушение зрения или незрячими:</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Опишите кратко, где вы находитесь. Предупреждайте о препятствиях: ступенях, лужах, ямах, низких притолоках, трубах и т.п.</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Используйте, если это уместно, знакомые фразы, характеризующие цвет, расстояние, окружающую обстановку. Делитесь эмоциональным воздействием от увиденного.</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Обращайтесь с собаками-поводырями не так, как с обычными домашними животными. Не командуйте, не трогайте и не играйте с собакой-поводырем.</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 xml:space="preserve">Если вы собираетесь читать незрячему человеку, сначала предупредите его об этом. Говорите обычным голосом. </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Если это важное письмо или документ, не нужно для убедительности давать его потрогать. При этом не заменяйте чтение пересказом, не пропускайте информацию, если вас об этом не попросят.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обусловленной законодательством.</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Всегда обращайтесь непосредственно к человеку, даже если он вас не видит, а не к его зрячему сопровождающему.</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Всегда называйте себя и представляйте других собеседников, а также остальных присутствующих. Если вы хотите пожать руку, скажите об этом.</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Когда вы общаетесь с группой незрячих людей, не забывайте каждый раз называть того, к кому вы обращаетесь.</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Не заставляйте вашего собеседника обращаться в пустоту: если вы перемещаетесь, предупредите его об этом.</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Вполне допустимо употреблять слово «смотреть». Для незрячего человека это означает «видеть руками», осязать.</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A268BE" w:rsidRPr="00A268BE" w:rsidRDefault="00A268BE" w:rsidP="00A268BE">
      <w:pPr>
        <w:pStyle w:val="a3"/>
        <w:spacing w:before="0" w:beforeAutospacing="0" w:after="0" w:afterAutospacing="0"/>
        <w:rPr>
          <w:sz w:val="28"/>
        </w:rPr>
      </w:pPr>
      <w:r w:rsidRPr="00A268BE">
        <w:rPr>
          <w:sz w:val="28"/>
        </w:rPr>
        <w:lastRenderedPageBreak/>
        <w:t>•</w:t>
      </w:r>
      <w:r w:rsidRPr="00A268BE">
        <w:rPr>
          <w:sz w:val="28"/>
        </w:rPr>
        <w:tab/>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Оказывая помощь незрячему,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w:t>
      </w:r>
    </w:p>
    <w:p w:rsidR="00A268BE" w:rsidRPr="00A268BE" w:rsidRDefault="009C2A66" w:rsidP="00A268BE">
      <w:pPr>
        <w:pStyle w:val="a3"/>
        <w:spacing w:before="0" w:beforeAutospacing="0" w:after="0" w:afterAutospacing="0"/>
        <w:rPr>
          <w:sz w:val="28"/>
        </w:rPr>
      </w:pPr>
      <w:r>
        <w:rPr>
          <w:sz w:val="28"/>
        </w:rPr>
        <w:t xml:space="preserve">5.3. </w:t>
      </w:r>
      <w:r w:rsidR="00A268BE" w:rsidRPr="00A268BE">
        <w:rPr>
          <w:sz w:val="28"/>
        </w:rPr>
        <w:t>Правила этикета при общении с инвалидами, имеющими  нарушение слуха:</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Говорите ясно и ровно. Не нужно излишне подчеркивать что-то. Кричать, особенно в ухо, тоже не надо.</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Если вас просят повторить что-то, попробуйте перефразировать свое предложение. Используйте жесты.</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Убедитесь, что вас поняли. Не стесняйтесь спросить, понял ли вас собеседник.</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Если существуют трудности при устном общении, спросите, не будет ли проще переписываться.</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A268BE" w:rsidRPr="00A268BE" w:rsidRDefault="00A268BE" w:rsidP="00A268BE">
      <w:pPr>
        <w:pStyle w:val="a3"/>
        <w:spacing w:before="0" w:beforeAutospacing="0" w:after="0" w:afterAutospacing="0"/>
        <w:rPr>
          <w:sz w:val="28"/>
        </w:rPr>
      </w:pPr>
      <w:r w:rsidRPr="00A268BE">
        <w:rPr>
          <w:sz w:val="28"/>
        </w:rPr>
        <w:lastRenderedPageBreak/>
        <w:t>•</w:t>
      </w:r>
      <w:r w:rsidRPr="00A268BE">
        <w:rPr>
          <w:sz w:val="28"/>
        </w:rPr>
        <w:tab/>
        <w:t>Нужно смотреть в лицо собеседнику и говорить ясно и медленно, использовать простые фразы и избегать несущественных слов.</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Нужно использовать выражение лица, жесты, телодвижения, если хотите подчеркнуть или прояснить смысл сказанного.</w:t>
      </w:r>
    </w:p>
    <w:p w:rsidR="00A268BE" w:rsidRPr="00A268BE" w:rsidRDefault="00A268BE" w:rsidP="00A268BE">
      <w:pPr>
        <w:pStyle w:val="a3"/>
        <w:spacing w:before="0" w:beforeAutospacing="0" w:after="0" w:afterAutospacing="0"/>
        <w:rPr>
          <w:sz w:val="28"/>
        </w:rPr>
      </w:pPr>
      <w:r w:rsidRPr="00A268BE">
        <w:rPr>
          <w:sz w:val="28"/>
        </w:rPr>
        <w:t>Правила этикета при общении с инвалидами, имеющими  задержку в развитии и проблемы общения,  умственные нарушения:</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Используйте доступный язык, выражайтесь точно и по сути дела.</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Избегайте словесных штампов и образных выражений, если только вы не уверены в том, что ваш собеседник с ними знаком.</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Не говорите свысока. Не думайте, что вас не поймут.</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Информируя об услугах, которые может получить клиент, рассказывайте все «по шагам». Дайте вашему собеседнику возможность осмыслить каждый шаг после того, как вы информировали  его.</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Исходите из того, что взрослый человек с задержкой в развитии имеет определённый опыт, как и любой другой взрослый человек.</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погоду, последние события.</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Обращайтесь непосредственно к собеседнику, а не к его сопровождающему.</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A268BE" w:rsidRPr="00A268BE" w:rsidRDefault="009C2A66" w:rsidP="00A268BE">
      <w:pPr>
        <w:pStyle w:val="a3"/>
        <w:spacing w:before="0" w:beforeAutospacing="0" w:after="0" w:afterAutospacing="0"/>
        <w:rPr>
          <w:sz w:val="28"/>
        </w:rPr>
      </w:pPr>
      <w:r>
        <w:rPr>
          <w:sz w:val="28"/>
        </w:rPr>
        <w:t xml:space="preserve">5.4. </w:t>
      </w:r>
      <w:r w:rsidR="00A268BE" w:rsidRPr="00A268BE">
        <w:rPr>
          <w:sz w:val="28"/>
        </w:rPr>
        <w:t>Правила этикета при общении с инвалидами, имеющими психические нарушения:</w:t>
      </w:r>
    </w:p>
    <w:p w:rsidR="00A268BE" w:rsidRPr="00A268BE" w:rsidRDefault="00A268BE" w:rsidP="00A268BE">
      <w:pPr>
        <w:pStyle w:val="a3"/>
        <w:spacing w:before="0" w:beforeAutospacing="0" w:after="0" w:afterAutospacing="0"/>
        <w:rPr>
          <w:sz w:val="28"/>
        </w:rPr>
      </w:pPr>
      <w:r w:rsidRPr="00A268BE">
        <w:rPr>
          <w:sz w:val="28"/>
        </w:rPr>
        <w:t>Психические нарушения — не то же самое, что проблемы с задержкой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Не надо думать, что люди с психическими нарушениями обязательно нуждаются в дополнительной помощи и специальном обращении.</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Неверно, что люди с психическими нарушениями имеют проблемы в понимании или ниже по уровню интеллекта, чем большинство людей.</w:t>
      </w:r>
    </w:p>
    <w:p w:rsidR="00A268BE" w:rsidRPr="00A268BE" w:rsidRDefault="00A268BE" w:rsidP="00A268BE">
      <w:pPr>
        <w:pStyle w:val="a3"/>
        <w:spacing w:before="0" w:beforeAutospacing="0" w:after="0" w:afterAutospacing="0"/>
        <w:rPr>
          <w:sz w:val="28"/>
        </w:rPr>
      </w:pPr>
      <w:r w:rsidRPr="00A268BE">
        <w:rPr>
          <w:sz w:val="28"/>
        </w:rPr>
        <w:lastRenderedPageBreak/>
        <w:t>•</w:t>
      </w:r>
      <w:r w:rsidRPr="00A268BE">
        <w:rPr>
          <w:sz w:val="28"/>
        </w:rPr>
        <w:tab/>
        <w:t>Если человек, имеющий психические нарушения, расстроен, спросите его спокойно, что вы можете сделать, чтобы помочь ему.</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Не говорите резко с человеком, имеющим психические нарушения, даже если у вас есть для этого основания.</w:t>
      </w:r>
    </w:p>
    <w:p w:rsidR="00A268BE" w:rsidRPr="00A268BE" w:rsidRDefault="00A268BE" w:rsidP="00A268BE">
      <w:pPr>
        <w:pStyle w:val="a3"/>
        <w:spacing w:before="0" w:beforeAutospacing="0" w:after="0" w:afterAutospacing="0"/>
        <w:rPr>
          <w:sz w:val="28"/>
        </w:rPr>
      </w:pPr>
      <w:r w:rsidRPr="00A268BE">
        <w:rPr>
          <w:sz w:val="28"/>
        </w:rPr>
        <w:t>Правила этикета при общении с инвалидом, испытывающим затруднения в речи:</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Не игнорируйте людей, которым трудно говорить, потому что понять их — в ваших интересах.</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Смотрите в лицо собеседнику, поддерживайте визуальный контакт. Отдайте этой беседе все ваше внимание.</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Не думайте, что затруднения в речи — показатель низкого уровня интеллекта человека.</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Старайтесь задавать вопросы, которые требуют коротких ответов или кивка.</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Не забывайте, что человеку с нарушенной речью тоже нужно высказаться. Не перебивайте его и не подавляйте. Не торопите говорящего.</w:t>
      </w:r>
    </w:p>
    <w:p w:rsidR="00A268BE" w:rsidRPr="00A268BE" w:rsidRDefault="00A268BE" w:rsidP="00A268BE">
      <w:pPr>
        <w:pStyle w:val="a3"/>
        <w:spacing w:before="0" w:beforeAutospacing="0" w:after="0" w:afterAutospacing="0"/>
        <w:rPr>
          <w:sz w:val="28"/>
        </w:rPr>
      </w:pPr>
      <w:r w:rsidRPr="00A268BE">
        <w:rPr>
          <w:sz w:val="28"/>
        </w:rPr>
        <w:t>•</w:t>
      </w:r>
      <w:r w:rsidRPr="00A268BE">
        <w:rPr>
          <w:sz w:val="28"/>
        </w:rPr>
        <w:tab/>
        <w:t>Если у вас возникают проблемы в общении, спросите, не хочет ли ваш собеседник использовать другой способ — написать, напечатать.</w:t>
      </w:r>
    </w:p>
    <w:p w:rsidR="00A268BE" w:rsidRPr="00A268BE" w:rsidRDefault="00A268BE" w:rsidP="00A268BE">
      <w:pPr>
        <w:pStyle w:val="a3"/>
        <w:rPr>
          <w:sz w:val="28"/>
        </w:rPr>
      </w:pPr>
    </w:p>
    <w:p w:rsidR="00A268BE" w:rsidRPr="009B7308" w:rsidRDefault="00A268BE" w:rsidP="009B7308">
      <w:pPr>
        <w:pStyle w:val="a3"/>
        <w:spacing w:before="0" w:beforeAutospacing="0" w:after="0" w:afterAutospacing="0"/>
        <w:rPr>
          <w:sz w:val="28"/>
        </w:rPr>
      </w:pPr>
    </w:p>
    <w:sectPr w:rsidR="00A268BE" w:rsidRPr="009B73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1702F"/>
    <w:multiLevelType w:val="hybridMultilevel"/>
    <w:tmpl w:val="D138E8BC"/>
    <w:lvl w:ilvl="0" w:tplc="F34C392E">
      <w:start w:val="1"/>
      <w:numFmt w:val="decimal"/>
      <w:lvlText w:val="%1."/>
      <w:lvlJc w:val="left"/>
      <w:pPr>
        <w:tabs>
          <w:tab w:val="num" w:pos="720"/>
        </w:tabs>
        <w:ind w:left="720" w:hanging="360"/>
      </w:pPr>
      <w:rPr>
        <w:rFonts w:hint="default"/>
      </w:rPr>
    </w:lvl>
    <w:lvl w:ilvl="1" w:tplc="1B7479B2">
      <w:numFmt w:val="none"/>
      <w:lvlText w:val=""/>
      <w:lvlJc w:val="left"/>
      <w:pPr>
        <w:tabs>
          <w:tab w:val="num" w:pos="360"/>
        </w:tabs>
      </w:pPr>
    </w:lvl>
    <w:lvl w:ilvl="2" w:tplc="2D00B6F4">
      <w:numFmt w:val="none"/>
      <w:lvlText w:val=""/>
      <w:lvlJc w:val="left"/>
      <w:pPr>
        <w:tabs>
          <w:tab w:val="num" w:pos="360"/>
        </w:tabs>
      </w:pPr>
    </w:lvl>
    <w:lvl w:ilvl="3" w:tplc="26862894">
      <w:numFmt w:val="none"/>
      <w:lvlText w:val=""/>
      <w:lvlJc w:val="left"/>
      <w:pPr>
        <w:tabs>
          <w:tab w:val="num" w:pos="360"/>
        </w:tabs>
      </w:pPr>
    </w:lvl>
    <w:lvl w:ilvl="4" w:tplc="2F24C246">
      <w:numFmt w:val="none"/>
      <w:lvlText w:val=""/>
      <w:lvlJc w:val="left"/>
      <w:pPr>
        <w:tabs>
          <w:tab w:val="num" w:pos="360"/>
        </w:tabs>
      </w:pPr>
    </w:lvl>
    <w:lvl w:ilvl="5" w:tplc="6FE63908">
      <w:numFmt w:val="none"/>
      <w:lvlText w:val=""/>
      <w:lvlJc w:val="left"/>
      <w:pPr>
        <w:tabs>
          <w:tab w:val="num" w:pos="360"/>
        </w:tabs>
      </w:pPr>
    </w:lvl>
    <w:lvl w:ilvl="6" w:tplc="6BD41034">
      <w:numFmt w:val="none"/>
      <w:lvlText w:val=""/>
      <w:lvlJc w:val="left"/>
      <w:pPr>
        <w:tabs>
          <w:tab w:val="num" w:pos="360"/>
        </w:tabs>
      </w:pPr>
    </w:lvl>
    <w:lvl w:ilvl="7" w:tplc="F7DE8620">
      <w:numFmt w:val="none"/>
      <w:lvlText w:val=""/>
      <w:lvlJc w:val="left"/>
      <w:pPr>
        <w:tabs>
          <w:tab w:val="num" w:pos="360"/>
        </w:tabs>
      </w:pPr>
    </w:lvl>
    <w:lvl w:ilvl="8" w:tplc="E96A2914">
      <w:numFmt w:val="none"/>
      <w:lvlText w:val=""/>
      <w:lvlJc w:val="left"/>
      <w:pPr>
        <w:tabs>
          <w:tab w:val="num" w:pos="360"/>
        </w:tabs>
      </w:pPr>
    </w:lvl>
  </w:abstractNum>
  <w:abstractNum w:abstractNumId="1" w15:restartNumberingAfterBreak="0">
    <w:nsid w:val="56791C06"/>
    <w:multiLevelType w:val="hybridMultilevel"/>
    <w:tmpl w:val="D138E8BC"/>
    <w:lvl w:ilvl="0" w:tplc="F34C392E">
      <w:start w:val="1"/>
      <w:numFmt w:val="decimal"/>
      <w:lvlText w:val="%1."/>
      <w:lvlJc w:val="left"/>
      <w:pPr>
        <w:tabs>
          <w:tab w:val="num" w:pos="720"/>
        </w:tabs>
        <w:ind w:left="720" w:hanging="360"/>
      </w:pPr>
      <w:rPr>
        <w:rFonts w:hint="default"/>
      </w:rPr>
    </w:lvl>
    <w:lvl w:ilvl="1" w:tplc="1B7479B2">
      <w:numFmt w:val="none"/>
      <w:lvlText w:val=""/>
      <w:lvlJc w:val="left"/>
      <w:pPr>
        <w:tabs>
          <w:tab w:val="num" w:pos="360"/>
        </w:tabs>
      </w:pPr>
    </w:lvl>
    <w:lvl w:ilvl="2" w:tplc="2D00B6F4">
      <w:numFmt w:val="none"/>
      <w:lvlText w:val=""/>
      <w:lvlJc w:val="left"/>
      <w:pPr>
        <w:tabs>
          <w:tab w:val="num" w:pos="360"/>
        </w:tabs>
      </w:pPr>
    </w:lvl>
    <w:lvl w:ilvl="3" w:tplc="26862894">
      <w:numFmt w:val="none"/>
      <w:lvlText w:val=""/>
      <w:lvlJc w:val="left"/>
      <w:pPr>
        <w:tabs>
          <w:tab w:val="num" w:pos="360"/>
        </w:tabs>
      </w:pPr>
    </w:lvl>
    <w:lvl w:ilvl="4" w:tplc="2F24C246">
      <w:numFmt w:val="none"/>
      <w:lvlText w:val=""/>
      <w:lvlJc w:val="left"/>
      <w:pPr>
        <w:tabs>
          <w:tab w:val="num" w:pos="360"/>
        </w:tabs>
      </w:pPr>
    </w:lvl>
    <w:lvl w:ilvl="5" w:tplc="6FE63908">
      <w:numFmt w:val="none"/>
      <w:lvlText w:val=""/>
      <w:lvlJc w:val="left"/>
      <w:pPr>
        <w:tabs>
          <w:tab w:val="num" w:pos="360"/>
        </w:tabs>
      </w:pPr>
    </w:lvl>
    <w:lvl w:ilvl="6" w:tplc="6BD41034">
      <w:numFmt w:val="none"/>
      <w:lvlText w:val=""/>
      <w:lvlJc w:val="left"/>
      <w:pPr>
        <w:tabs>
          <w:tab w:val="num" w:pos="360"/>
        </w:tabs>
      </w:pPr>
    </w:lvl>
    <w:lvl w:ilvl="7" w:tplc="F7DE8620">
      <w:numFmt w:val="none"/>
      <w:lvlText w:val=""/>
      <w:lvlJc w:val="left"/>
      <w:pPr>
        <w:tabs>
          <w:tab w:val="num" w:pos="360"/>
        </w:tabs>
      </w:pPr>
    </w:lvl>
    <w:lvl w:ilvl="8" w:tplc="E96A2914">
      <w:numFmt w:val="none"/>
      <w:lvlText w:val=""/>
      <w:lvlJc w:val="left"/>
      <w:pPr>
        <w:tabs>
          <w:tab w:val="num" w:pos="360"/>
        </w:tabs>
      </w:pPr>
    </w:lvl>
  </w:abstractNum>
  <w:num w:numId="1" w16cid:durableId="794062675">
    <w:abstractNumId w:val="1"/>
  </w:num>
  <w:num w:numId="2" w16cid:durableId="541020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050"/>
    <w:rsid w:val="000543A2"/>
    <w:rsid w:val="0009175F"/>
    <w:rsid w:val="001D0B3C"/>
    <w:rsid w:val="0032196D"/>
    <w:rsid w:val="00335B2B"/>
    <w:rsid w:val="003C0FDC"/>
    <w:rsid w:val="0059716B"/>
    <w:rsid w:val="005B3FDE"/>
    <w:rsid w:val="005E1DE1"/>
    <w:rsid w:val="006A3006"/>
    <w:rsid w:val="008E0C3F"/>
    <w:rsid w:val="009B7308"/>
    <w:rsid w:val="009C2A66"/>
    <w:rsid w:val="00A21050"/>
    <w:rsid w:val="00A268BE"/>
    <w:rsid w:val="00AE3D7D"/>
    <w:rsid w:val="00B57364"/>
    <w:rsid w:val="00BB42A4"/>
    <w:rsid w:val="00C65D2D"/>
    <w:rsid w:val="00FA4D57"/>
    <w:rsid w:val="00FF5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C1BE"/>
  <w15:docId w15:val="{59198F25-1AC7-4597-A7F7-10071851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D2D"/>
    <w:pPr>
      <w:spacing w:after="0" w:line="240" w:lineRule="auto"/>
      <w:ind w:firstLine="709"/>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3C0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semiHidden/>
    <w:rsid w:val="003C0FDC"/>
    <w:rPr>
      <w:rFonts w:ascii="Courier New" w:eastAsia="Times New Roman" w:hAnsi="Courier New" w:cs="Courier New"/>
      <w:sz w:val="20"/>
      <w:szCs w:val="20"/>
      <w:lang w:eastAsia="ru-RU"/>
    </w:rPr>
  </w:style>
  <w:style w:type="paragraph" w:styleId="a3">
    <w:name w:val="Normal (Web)"/>
    <w:basedOn w:val="a"/>
    <w:rsid w:val="003C0FD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10</Pages>
  <Words>3370</Words>
  <Characters>19214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Director</cp:lastModifiedBy>
  <cp:revision>20</cp:revision>
  <cp:lastPrinted>2018-11-20T08:04:00Z</cp:lastPrinted>
  <dcterms:created xsi:type="dcterms:W3CDTF">2018-11-19T10:58:00Z</dcterms:created>
  <dcterms:modified xsi:type="dcterms:W3CDTF">2023-05-12T15:35:00Z</dcterms:modified>
</cp:coreProperties>
</file>