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51B2" w14:textId="77777777" w:rsidR="00650250" w:rsidRPr="008F23B2" w:rsidRDefault="008F23B2">
      <w:pPr>
        <w:spacing w:after="0" w:line="408" w:lineRule="auto"/>
        <w:ind w:left="120"/>
        <w:jc w:val="center"/>
        <w:rPr>
          <w:lang w:val="ru-RU"/>
        </w:rPr>
      </w:pPr>
      <w:bookmarkStart w:id="0" w:name="block-25632820"/>
      <w:r w:rsidRPr="008F23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1CE09E" w14:textId="77777777" w:rsidR="00650250" w:rsidRPr="008F23B2" w:rsidRDefault="008F23B2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8F23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8F23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E20E21" w14:textId="77777777" w:rsidR="00650250" w:rsidRPr="008F23B2" w:rsidRDefault="008F23B2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8F23B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</w:t>
      </w:r>
      <w:bookmarkEnd w:id="2"/>
    </w:p>
    <w:p w14:paraId="0644BDDE" w14:textId="77777777" w:rsidR="00650250" w:rsidRPr="008F23B2" w:rsidRDefault="008F23B2">
      <w:pPr>
        <w:spacing w:after="0" w:line="408" w:lineRule="auto"/>
        <w:ind w:left="120"/>
        <w:jc w:val="center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8F23B2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8F23B2">
        <w:rPr>
          <w:rFonts w:ascii="Times New Roman" w:hAnsi="Times New Roman"/>
          <w:b/>
          <w:color w:val="000000"/>
          <w:sz w:val="28"/>
          <w:lang w:val="ru-RU"/>
        </w:rPr>
        <w:t xml:space="preserve"> СОШ №2</w:t>
      </w:r>
    </w:p>
    <w:p w14:paraId="163491C4" w14:textId="77777777" w:rsidR="00650250" w:rsidRPr="008F23B2" w:rsidRDefault="00650250">
      <w:pPr>
        <w:spacing w:after="0"/>
        <w:ind w:left="120"/>
        <w:rPr>
          <w:lang w:val="ru-RU"/>
        </w:rPr>
      </w:pPr>
    </w:p>
    <w:p w14:paraId="79C8D4CE" w14:textId="77777777" w:rsidR="00650250" w:rsidRPr="008F23B2" w:rsidRDefault="00650250">
      <w:pPr>
        <w:spacing w:after="0"/>
        <w:ind w:left="120"/>
        <w:rPr>
          <w:lang w:val="ru-RU"/>
        </w:rPr>
      </w:pPr>
    </w:p>
    <w:p w14:paraId="2898E36A" w14:textId="77777777" w:rsidR="00650250" w:rsidRPr="008F23B2" w:rsidRDefault="00650250">
      <w:pPr>
        <w:spacing w:after="0"/>
        <w:ind w:left="120"/>
        <w:rPr>
          <w:lang w:val="ru-RU"/>
        </w:rPr>
      </w:pPr>
    </w:p>
    <w:p w14:paraId="0C5927A9" w14:textId="77777777" w:rsidR="00650250" w:rsidRPr="008F23B2" w:rsidRDefault="006502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3758822" w14:textId="77777777" w:rsidTr="000D4161">
        <w:tc>
          <w:tcPr>
            <w:tcW w:w="3114" w:type="dxa"/>
          </w:tcPr>
          <w:p w14:paraId="5353432E" w14:textId="77777777" w:rsidR="008F23B2" w:rsidRPr="0040209D" w:rsidRDefault="008F23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450BCF" w14:textId="77777777" w:rsidR="008F23B2" w:rsidRPr="008944ED" w:rsidRDefault="008F23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3FE2E4B5" w14:textId="77777777" w:rsidR="008F23B2" w:rsidRDefault="008F23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6CCBCB" w14:textId="77777777" w:rsidR="008F23B2" w:rsidRPr="008944ED" w:rsidRDefault="008F23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14:paraId="2ED314FF" w14:textId="77777777" w:rsidR="008F23B2" w:rsidRDefault="008F23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D943FD" w14:textId="77777777" w:rsidR="008F23B2" w:rsidRPr="0040209D" w:rsidRDefault="008F23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123A72" w14:textId="77777777" w:rsidR="008F23B2" w:rsidRPr="0040209D" w:rsidRDefault="008F23B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A58F2DF" w14:textId="77777777" w:rsidR="008F23B2" w:rsidRPr="008944ED" w:rsidRDefault="008F23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16A051D" w14:textId="77777777" w:rsidR="008F23B2" w:rsidRDefault="008F23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531AE7" w14:textId="77777777" w:rsidR="008F23B2" w:rsidRPr="008944ED" w:rsidRDefault="008F23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14:paraId="7E3BE2EF" w14:textId="31AEF547" w:rsidR="008F23B2" w:rsidRDefault="008F23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7DF4EA" w14:textId="77777777" w:rsidR="008F23B2" w:rsidRPr="0040209D" w:rsidRDefault="008F23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29AC38" w14:textId="77777777" w:rsidR="008F23B2" w:rsidRDefault="008F23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C0B9CF" w14:textId="77777777" w:rsidR="008F23B2" w:rsidRPr="008944ED" w:rsidRDefault="008F23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6A50F65" w14:textId="77777777" w:rsidR="008F23B2" w:rsidRDefault="008F23B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4C5D53" w14:textId="77777777" w:rsidR="008F23B2" w:rsidRPr="008944ED" w:rsidRDefault="008F23B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14:paraId="7DA50580" w14:textId="77777777" w:rsidR="008F23B2" w:rsidRDefault="008F23B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D10339" w14:textId="77777777" w:rsidR="008F23B2" w:rsidRPr="0040209D" w:rsidRDefault="008F23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EF465CD" w14:textId="77777777" w:rsidR="00650250" w:rsidRDefault="00650250">
      <w:pPr>
        <w:spacing w:after="0"/>
        <w:ind w:left="120"/>
      </w:pPr>
    </w:p>
    <w:p w14:paraId="00F26795" w14:textId="77777777" w:rsidR="00650250" w:rsidRDefault="00650250">
      <w:pPr>
        <w:spacing w:after="0"/>
        <w:ind w:left="120"/>
      </w:pPr>
    </w:p>
    <w:p w14:paraId="6E7C6737" w14:textId="77777777" w:rsidR="00650250" w:rsidRDefault="00650250">
      <w:pPr>
        <w:spacing w:after="0"/>
        <w:ind w:left="120"/>
      </w:pPr>
    </w:p>
    <w:p w14:paraId="359089A4" w14:textId="77777777" w:rsidR="00650250" w:rsidRDefault="00650250">
      <w:pPr>
        <w:spacing w:after="0"/>
        <w:ind w:left="120"/>
      </w:pPr>
    </w:p>
    <w:p w14:paraId="04FD23BC" w14:textId="77777777" w:rsidR="00650250" w:rsidRDefault="00650250">
      <w:pPr>
        <w:spacing w:after="0"/>
        <w:ind w:left="120"/>
      </w:pPr>
    </w:p>
    <w:p w14:paraId="7E509DE3" w14:textId="77777777" w:rsidR="00650250" w:rsidRDefault="008F23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5C60F50" w14:textId="77777777" w:rsidR="00650250" w:rsidRDefault="008F23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3398062)</w:t>
      </w:r>
    </w:p>
    <w:p w14:paraId="4A466806" w14:textId="77777777" w:rsidR="00650250" w:rsidRDefault="00650250">
      <w:pPr>
        <w:spacing w:after="0"/>
        <w:ind w:left="120"/>
        <w:jc w:val="center"/>
      </w:pPr>
    </w:p>
    <w:p w14:paraId="0A1180AE" w14:textId="77777777" w:rsidR="00650250" w:rsidRPr="008F23B2" w:rsidRDefault="008F23B2">
      <w:pPr>
        <w:spacing w:after="0" w:line="408" w:lineRule="auto"/>
        <w:ind w:left="120"/>
        <w:jc w:val="center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5C824629" w14:textId="4366EFD5" w:rsidR="00650250" w:rsidRDefault="008F23B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7C1F9527" w14:textId="77777777" w:rsidR="001109FA" w:rsidRDefault="001109FA" w:rsidP="001109F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09F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Составитель: Шевцов Р.А., </w:t>
      </w:r>
    </w:p>
    <w:p w14:paraId="5F0BA1F5" w14:textId="5CE2994A" w:rsidR="001109FA" w:rsidRPr="001109FA" w:rsidRDefault="001109FA" w:rsidP="001109FA">
      <w:pPr>
        <w:spacing w:after="0" w:line="240" w:lineRule="auto"/>
        <w:ind w:left="120"/>
        <w:jc w:val="right"/>
        <w:rPr>
          <w:sz w:val="24"/>
          <w:szCs w:val="24"/>
          <w:lang w:val="ru-RU"/>
        </w:rPr>
      </w:pPr>
      <w:r w:rsidRPr="001109FA">
        <w:rPr>
          <w:rFonts w:ascii="Times New Roman" w:hAnsi="Times New Roman"/>
          <w:color w:val="000000"/>
          <w:sz w:val="24"/>
          <w:szCs w:val="24"/>
          <w:lang w:val="ru-RU"/>
        </w:rPr>
        <w:t>учитель физики</w:t>
      </w:r>
    </w:p>
    <w:p w14:paraId="0CCA8085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4FB117D3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57EBEB9E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10BAF0CE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6EB4D198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29D9AE5B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1F028F89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40493045" w14:textId="77777777" w:rsidR="00650250" w:rsidRPr="008F23B2" w:rsidRDefault="00650250">
      <w:pPr>
        <w:spacing w:after="0"/>
        <w:ind w:left="120"/>
        <w:jc w:val="center"/>
        <w:rPr>
          <w:lang w:val="ru-RU"/>
        </w:rPr>
      </w:pPr>
    </w:p>
    <w:p w14:paraId="33DC8A63" w14:textId="1D1AD950" w:rsidR="00650250" w:rsidRPr="008F23B2" w:rsidRDefault="00650250" w:rsidP="001109FA">
      <w:pPr>
        <w:spacing w:after="0"/>
        <w:rPr>
          <w:lang w:val="ru-RU"/>
        </w:rPr>
      </w:pPr>
      <w:bookmarkStart w:id="3" w:name="_GoBack"/>
      <w:bookmarkEnd w:id="3"/>
    </w:p>
    <w:p w14:paraId="2FAD17CE" w14:textId="77777777" w:rsidR="00650250" w:rsidRPr="008F23B2" w:rsidRDefault="008F23B2" w:rsidP="008F23B2">
      <w:pPr>
        <w:spacing w:after="0"/>
        <w:jc w:val="center"/>
        <w:rPr>
          <w:lang w:val="ru-RU"/>
        </w:rPr>
      </w:pPr>
      <w:bookmarkStart w:id="4" w:name="86e18b3c-35f3-4b4e-b4f2-8d25001e58d1"/>
      <w:proofErr w:type="spellStart"/>
      <w:r w:rsidRPr="008F23B2">
        <w:rPr>
          <w:rFonts w:ascii="Times New Roman" w:hAnsi="Times New Roman"/>
          <w:b/>
          <w:color w:val="000000"/>
          <w:sz w:val="28"/>
          <w:lang w:val="ru-RU"/>
        </w:rPr>
        <w:t>ст.Багаевская</w:t>
      </w:r>
      <w:bookmarkEnd w:id="4"/>
      <w:proofErr w:type="spellEnd"/>
      <w:r w:rsidRPr="008F23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1839617-66db-4450-acc5-76a3deaf668e"/>
      <w:r w:rsidRPr="008F23B2">
        <w:rPr>
          <w:rFonts w:ascii="Times New Roman" w:hAnsi="Times New Roman"/>
          <w:b/>
          <w:color w:val="000000"/>
          <w:sz w:val="28"/>
          <w:lang w:val="ru-RU"/>
        </w:rPr>
        <w:t>2023-2024уч.год</w:t>
      </w:r>
      <w:bookmarkEnd w:id="5"/>
    </w:p>
    <w:p w14:paraId="1E770092" w14:textId="77777777" w:rsidR="00650250" w:rsidRPr="008F23B2" w:rsidRDefault="00650250">
      <w:pPr>
        <w:spacing w:after="0"/>
        <w:ind w:left="120"/>
        <w:rPr>
          <w:lang w:val="ru-RU"/>
        </w:rPr>
      </w:pPr>
    </w:p>
    <w:p w14:paraId="565DA67F" w14:textId="77777777" w:rsidR="00650250" w:rsidRPr="008F23B2" w:rsidRDefault="00650250">
      <w:pPr>
        <w:rPr>
          <w:lang w:val="ru-RU"/>
        </w:rPr>
        <w:sectPr w:rsidR="00650250" w:rsidRPr="008F23B2">
          <w:pgSz w:w="11906" w:h="16383"/>
          <w:pgMar w:top="1134" w:right="850" w:bottom="1134" w:left="1701" w:header="720" w:footer="720" w:gutter="0"/>
          <w:cols w:space="720"/>
        </w:sectPr>
      </w:pPr>
    </w:p>
    <w:p w14:paraId="61C93E96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bookmarkStart w:id="6" w:name="block-25632821"/>
      <w:bookmarkEnd w:id="0"/>
      <w:r w:rsidRPr="008F2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72E247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525F72D7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32C59306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связи естественнонаучных учебных предметов на уровне основного общего образования.</w:t>
      </w:r>
    </w:p>
    <w:p w14:paraId="60A62837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6161BA6B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7D397F0C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21CBE9F2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14:paraId="26DAA2B0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2C9FEF23" w14:textId="77777777" w:rsidR="00650250" w:rsidRDefault="008F23B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A5EA35" w14:textId="77777777" w:rsidR="00650250" w:rsidRPr="008F23B2" w:rsidRDefault="008F23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0E16BA97" w14:textId="77777777" w:rsidR="00650250" w:rsidRPr="008F23B2" w:rsidRDefault="008F23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1900E356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14:paraId="521E21B9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009AFC" w14:textId="77777777" w:rsidR="00650250" w:rsidRPr="008F23B2" w:rsidRDefault="008F2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7469B26" w14:textId="77777777" w:rsidR="00650250" w:rsidRPr="008F23B2" w:rsidRDefault="008F2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4ABAE655" w14:textId="77777777" w:rsidR="00650250" w:rsidRPr="008F23B2" w:rsidRDefault="008F2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7F23296F" w14:textId="77777777" w:rsidR="00650250" w:rsidRPr="008F23B2" w:rsidRDefault="008F2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02F9905F" w14:textId="77777777" w:rsidR="00650250" w:rsidRPr="008F23B2" w:rsidRDefault="008F2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3B244888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8F23B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F23B2">
        <w:rPr>
          <w:rFonts w:ascii="Times New Roman" w:hAnsi="Times New Roman"/>
          <w:color w:val="000000"/>
          <w:sz w:val="28"/>
          <w:lang w:val="ru-RU"/>
        </w:rPr>
        <w:t>:</w:t>
      </w:r>
    </w:p>
    <w:p w14:paraId="79FF4FD7" w14:textId="77777777" w:rsidR="00650250" w:rsidRPr="008F23B2" w:rsidRDefault="008F2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52A6D20E" w14:textId="77777777" w:rsidR="00650250" w:rsidRPr="008F23B2" w:rsidRDefault="008F2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64D5531A" w14:textId="77777777" w:rsidR="00650250" w:rsidRPr="008F23B2" w:rsidRDefault="008F2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66E1FB7D" w14:textId="77777777" w:rsidR="00650250" w:rsidRPr="008F23B2" w:rsidRDefault="008F2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0679CB99" w14:textId="77777777" w:rsidR="00650250" w:rsidRPr="008F23B2" w:rsidRDefault="008F2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09845040" w14:textId="77777777" w:rsidR="00650250" w:rsidRPr="008F23B2" w:rsidRDefault="008F2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34076C69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8F23B2">
        <w:rPr>
          <w:sz w:val="28"/>
          <w:lang w:val="ru-RU"/>
        </w:rPr>
        <w:br/>
      </w:r>
      <w:bookmarkStart w:id="7" w:name="8ddfe65f-f659-49ad-9159-952bb7a2712d"/>
      <w:bookmarkEnd w:id="7"/>
    </w:p>
    <w:p w14:paraId="1BD6C4B9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1945B91D" w14:textId="77777777" w:rsidR="00650250" w:rsidRPr="008F23B2" w:rsidRDefault="00650250">
      <w:pPr>
        <w:rPr>
          <w:lang w:val="ru-RU"/>
        </w:rPr>
        <w:sectPr w:rsidR="00650250" w:rsidRPr="008F23B2">
          <w:pgSz w:w="11906" w:h="16383"/>
          <w:pgMar w:top="1134" w:right="850" w:bottom="1134" w:left="1701" w:header="720" w:footer="720" w:gutter="0"/>
          <w:cols w:space="720"/>
        </w:sectPr>
      </w:pPr>
    </w:p>
    <w:p w14:paraId="22DB4117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5632822"/>
      <w:bookmarkEnd w:id="6"/>
      <w:bookmarkEnd w:id="8"/>
      <w:r w:rsidRPr="008F23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05CC1A2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0033EE92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54160D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2BDEE7B6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216C0411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47E4B693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2C3CFA4C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3A5B07BB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51446DC5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4933FA6E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6A1B1BF6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2D0C8994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5506CB1B" w14:textId="77777777" w:rsidR="00650250" w:rsidRDefault="008F23B2">
      <w:pPr>
        <w:spacing w:after="0" w:line="264" w:lineRule="auto"/>
        <w:ind w:firstLine="600"/>
        <w:jc w:val="both"/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0AAAA92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E5E5BC3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74F30E92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14:paraId="2B82EE5D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58FF36A2" w14:textId="77777777" w:rsidR="00650250" w:rsidRDefault="008F23B2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1DFBE51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0F94FE9F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61F8E164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Зависимость ускорения тела от массы тела и действующей на него силы. </w:t>
      </w:r>
    </w:p>
    <w:p w14:paraId="23EBAC0C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2333FF5C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1CD82C57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2C29B6C3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5755104F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755F8CC0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6DA78AB9" w14:textId="77777777" w:rsidR="00650250" w:rsidRDefault="008F23B2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F81C77A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40CE7F4B" w14:textId="77777777" w:rsidR="00650250" w:rsidRPr="008F23B2" w:rsidRDefault="008F23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4CF63045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BA6A09C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626C3678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6C728377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002A5F53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7497A6A0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78E04029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4E0A4CAB" w14:textId="77777777" w:rsidR="00650250" w:rsidRDefault="008F23B2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C2C2BFC" w14:textId="77777777" w:rsidR="00650250" w:rsidRDefault="008F23B2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5A06A04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361004E1" w14:textId="77777777" w:rsidR="00650250" w:rsidRPr="008F23B2" w:rsidRDefault="008F23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1F97F505" w14:textId="77777777" w:rsidR="00650250" w:rsidRDefault="008F23B2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39F8D05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14:paraId="3AF1C83E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689BBAAD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</w:t>
      </w: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поперечные волны. Длина волны и скорость её распространения. Механические волны в твёрдом теле, сейсмические волны. </w:t>
      </w:r>
    </w:p>
    <w:p w14:paraId="39557BFB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1F820CB3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B2DF190" w14:textId="77777777" w:rsidR="00650250" w:rsidRPr="008F23B2" w:rsidRDefault="008F23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0C99068B" w14:textId="77777777" w:rsidR="00650250" w:rsidRPr="008F23B2" w:rsidRDefault="008F23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659CC52E" w14:textId="77777777" w:rsidR="00650250" w:rsidRPr="008F23B2" w:rsidRDefault="008F23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4A4568E0" w14:textId="77777777" w:rsidR="00650250" w:rsidRPr="008F23B2" w:rsidRDefault="008F23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63D53A2E" w14:textId="77777777" w:rsidR="00650250" w:rsidRPr="008F23B2" w:rsidRDefault="008F23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0625EAA1" w14:textId="77777777" w:rsidR="00650250" w:rsidRDefault="008F23B2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7A6D5E3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6685688" w14:textId="77777777" w:rsidR="00650250" w:rsidRPr="008F23B2" w:rsidRDefault="008F23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7BCC7CFD" w14:textId="77777777" w:rsidR="00650250" w:rsidRPr="008F23B2" w:rsidRDefault="008F23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8F23B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6EE3F117" w14:textId="77777777" w:rsidR="00650250" w:rsidRPr="008F23B2" w:rsidRDefault="008F23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39A4F0DF" w14:textId="77777777" w:rsidR="00650250" w:rsidRPr="008F23B2" w:rsidRDefault="008F23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07B97C0C" w14:textId="77777777" w:rsidR="00650250" w:rsidRPr="008F23B2" w:rsidRDefault="008F23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71D89473" w14:textId="77777777" w:rsidR="00650250" w:rsidRPr="008F23B2" w:rsidRDefault="008F23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1CC3F38B" w14:textId="77777777" w:rsidR="00650250" w:rsidRDefault="008F23B2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462E767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01540DF9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10A8BBBD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14:paraId="3436F091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AB7C4C7" w14:textId="77777777" w:rsidR="00650250" w:rsidRDefault="008F23B2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704DD2C" w14:textId="77777777" w:rsidR="00650250" w:rsidRDefault="008F23B2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0A5BF18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1A0DAF5" w14:textId="77777777" w:rsidR="00650250" w:rsidRPr="008F23B2" w:rsidRDefault="008F23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12FC9750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7F459547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2B7CB97F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>.</w:t>
      </w:r>
    </w:p>
    <w:p w14:paraId="6AE50032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6E456DCE" w14:textId="77777777" w:rsidR="00650250" w:rsidRDefault="008F23B2">
      <w:pPr>
        <w:spacing w:after="0" w:line="264" w:lineRule="auto"/>
        <w:ind w:firstLine="600"/>
        <w:jc w:val="both"/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8926A8C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40E80A9" w14:textId="77777777" w:rsidR="00650250" w:rsidRDefault="008F23B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B6A9A5A" w14:textId="77777777" w:rsidR="00650250" w:rsidRDefault="008F23B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3B04910" w14:textId="77777777" w:rsidR="00650250" w:rsidRPr="008F23B2" w:rsidRDefault="008F23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3CEFA089" w14:textId="77777777" w:rsidR="00650250" w:rsidRDefault="008F23B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FEE8AAD" w14:textId="77777777" w:rsidR="00650250" w:rsidRDefault="008F23B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D4ADFB3" w14:textId="77777777" w:rsidR="00650250" w:rsidRPr="008F23B2" w:rsidRDefault="008F23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0C748922" w14:textId="77777777" w:rsidR="00650250" w:rsidRPr="008F23B2" w:rsidRDefault="008F23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6DBD8C2E" w14:textId="77777777" w:rsidR="00650250" w:rsidRPr="008F23B2" w:rsidRDefault="008F23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1BB7AEB5" w14:textId="77777777" w:rsidR="00650250" w:rsidRPr="008F23B2" w:rsidRDefault="008F23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70B6221A" w14:textId="77777777" w:rsidR="00650250" w:rsidRDefault="008F23B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47432C" w14:textId="77777777" w:rsidR="00650250" w:rsidRPr="008F23B2" w:rsidRDefault="008F23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46E8AF0C" w14:textId="77777777" w:rsidR="00650250" w:rsidRPr="008F23B2" w:rsidRDefault="008F23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679044CF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4ACB728" w14:textId="77777777" w:rsidR="00650250" w:rsidRPr="008F23B2" w:rsidRDefault="008F23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10FB39F9" w14:textId="77777777" w:rsidR="00650250" w:rsidRPr="008F23B2" w:rsidRDefault="008F23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10EBC107" w14:textId="77777777" w:rsidR="00650250" w:rsidRPr="008F23B2" w:rsidRDefault="008F23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3F58EC87" w14:textId="77777777" w:rsidR="00650250" w:rsidRPr="008F23B2" w:rsidRDefault="008F23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14:paraId="5176DFB8" w14:textId="77777777" w:rsidR="00650250" w:rsidRPr="008F23B2" w:rsidRDefault="008F23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5871662A" w14:textId="77777777" w:rsidR="00650250" w:rsidRPr="008F23B2" w:rsidRDefault="008F23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11694EAC" w14:textId="77777777" w:rsidR="00650250" w:rsidRPr="008F23B2" w:rsidRDefault="008F23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0FFBE82A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4E065844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64750DB4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799BACE5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6444CCB8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3E6E8EAD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26468E7" w14:textId="77777777" w:rsidR="00650250" w:rsidRDefault="008F23B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1192887" w14:textId="77777777" w:rsidR="00650250" w:rsidRDefault="008F23B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D34AF3D" w14:textId="77777777" w:rsidR="00650250" w:rsidRDefault="008F23B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9339C16" w14:textId="77777777" w:rsidR="00650250" w:rsidRPr="008F23B2" w:rsidRDefault="008F23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4BF7EB88" w14:textId="77777777" w:rsidR="00650250" w:rsidRDefault="008F23B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1139DD9" w14:textId="77777777" w:rsidR="00650250" w:rsidRPr="008F23B2" w:rsidRDefault="008F23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689B2E59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44E0618" w14:textId="77777777" w:rsidR="00650250" w:rsidRPr="008F23B2" w:rsidRDefault="008F23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604C8C07" w14:textId="77777777" w:rsidR="00650250" w:rsidRPr="008F23B2" w:rsidRDefault="008F23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73A4C30E" w14:textId="77777777" w:rsidR="00650250" w:rsidRDefault="008F23B2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DBDA1D" w14:textId="77777777" w:rsidR="00650250" w:rsidRDefault="008F23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174B3EEA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3CB94936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планируемых результатов обучения, формируется естественнонаучная</w:t>
      </w:r>
      <w:r w:rsidRPr="008F23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F23B2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2B3A6AEB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Принципиально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14:paraId="7B248C17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441F3C93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7D63B4BB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75196843" w14:textId="77777777" w:rsidR="00650250" w:rsidRPr="008F23B2" w:rsidRDefault="00650250">
      <w:pPr>
        <w:rPr>
          <w:lang w:val="ru-RU"/>
        </w:rPr>
        <w:sectPr w:rsidR="00650250" w:rsidRPr="008F23B2">
          <w:pgSz w:w="11906" w:h="16383"/>
          <w:pgMar w:top="1134" w:right="850" w:bottom="1134" w:left="1701" w:header="720" w:footer="720" w:gutter="0"/>
          <w:cols w:space="720"/>
        </w:sectPr>
      </w:pPr>
    </w:p>
    <w:p w14:paraId="6AC1B5C4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5632819"/>
      <w:bookmarkEnd w:id="9"/>
      <w:bookmarkEnd w:id="10"/>
      <w:r w:rsidRPr="008F2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246721E8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238C84DE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14:paraId="60D20C57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8F23B2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753061AF" w14:textId="77777777" w:rsidR="00650250" w:rsidRDefault="008F23B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206EFC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634E8F7D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учёных-физиков;</w:t>
      </w:r>
    </w:p>
    <w:p w14:paraId="57E3955C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50E5DA4A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8F23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F23B2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F23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F23B2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1CF429FE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14:paraId="5DFBB855" w14:textId="77777777" w:rsidR="00650250" w:rsidRDefault="008F23B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DB8486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2C77D4E2" w14:textId="77777777" w:rsidR="00650250" w:rsidRDefault="008F23B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2EB187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765D5032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74DA8B4B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7F1EA345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556A84FA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у другого человека;</w:t>
      </w:r>
    </w:p>
    <w:p w14:paraId="727C4ED9" w14:textId="77777777" w:rsidR="00650250" w:rsidRDefault="008F23B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E9C77B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14:paraId="14967BD9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6C19F637" w14:textId="77777777" w:rsidR="00650250" w:rsidRDefault="008F23B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0799A3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D9DCD38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19D6B05E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5C38C383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08B16FBB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1A180512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2687367E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2C424708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05ABCDC9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2B023D43" w14:textId="77777777" w:rsidR="00650250" w:rsidRPr="008F23B2" w:rsidRDefault="008F23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0FF4F162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42DCFF5D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3D668E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55943245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8F23B2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8F23B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8F23B2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3159755B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4FF7FA4D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4A386E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7563D9B4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2A3D770" w14:textId="77777777" w:rsidR="00650250" w:rsidRPr="008F23B2" w:rsidRDefault="008F23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328C9FB5" w14:textId="77777777" w:rsidR="00650250" w:rsidRPr="008F23B2" w:rsidRDefault="008F23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14:paraId="57D7A92F" w14:textId="77777777" w:rsidR="00650250" w:rsidRPr="008F23B2" w:rsidRDefault="008F23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07826664" w14:textId="77777777" w:rsidR="00650250" w:rsidRPr="008F23B2" w:rsidRDefault="008F23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309EB689" w14:textId="77777777" w:rsidR="00650250" w:rsidRPr="008F23B2" w:rsidRDefault="008F23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53CD860D" w14:textId="77777777" w:rsidR="00650250" w:rsidRDefault="008F23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E9C8A3A" w14:textId="77777777" w:rsidR="00650250" w:rsidRPr="008F23B2" w:rsidRDefault="008F23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66F7CF5" w14:textId="77777777" w:rsidR="00650250" w:rsidRPr="008F23B2" w:rsidRDefault="008F23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1E198B16" w14:textId="77777777" w:rsidR="00650250" w:rsidRPr="008F23B2" w:rsidRDefault="008F23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54F99ACA" w14:textId="77777777" w:rsidR="00650250" w:rsidRPr="008F23B2" w:rsidRDefault="008F23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06B42262" w14:textId="77777777" w:rsidR="00650250" w:rsidRPr="008F23B2" w:rsidRDefault="008F23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4797CBC3" w14:textId="77777777" w:rsidR="00650250" w:rsidRDefault="008F23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70E097" w14:textId="77777777" w:rsidR="00650250" w:rsidRPr="008F23B2" w:rsidRDefault="008F23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7664D825" w14:textId="77777777" w:rsidR="00650250" w:rsidRPr="008F23B2" w:rsidRDefault="008F23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15C4F4BC" w14:textId="77777777" w:rsidR="00650250" w:rsidRPr="008F23B2" w:rsidRDefault="008F23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3FED9C59" w14:textId="77777777" w:rsidR="00650250" w:rsidRDefault="008F23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93EA2F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A8BDD79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42BC40FA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4B157E60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14:paraId="129E14A0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5589F93E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292BA56D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0A7621A4" w14:textId="77777777" w:rsidR="00650250" w:rsidRPr="008F23B2" w:rsidRDefault="008F23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70F5384A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0A7D5311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E8611C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61E22FE8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D54D516" w14:textId="77777777" w:rsidR="00650250" w:rsidRPr="008F23B2" w:rsidRDefault="008F23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7A7F85DB" w14:textId="77777777" w:rsidR="00650250" w:rsidRPr="008F23B2" w:rsidRDefault="008F23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93F0CBC" w14:textId="77777777" w:rsidR="00650250" w:rsidRPr="008F23B2" w:rsidRDefault="008F23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52D84A9C" w14:textId="77777777" w:rsidR="00650250" w:rsidRPr="008F23B2" w:rsidRDefault="008F23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EB312FF" w14:textId="77777777" w:rsidR="00650250" w:rsidRDefault="008F23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EC8FB0" w14:textId="77777777" w:rsidR="00650250" w:rsidRPr="008F23B2" w:rsidRDefault="008F23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C511E9D" w14:textId="77777777" w:rsidR="00650250" w:rsidRPr="008F23B2" w:rsidRDefault="008F23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14:paraId="4F105868" w14:textId="77777777" w:rsidR="00650250" w:rsidRPr="008F23B2" w:rsidRDefault="008F23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411C72DC" w14:textId="77777777" w:rsidR="00650250" w:rsidRPr="008F23B2" w:rsidRDefault="008F23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7B6F3D08" w14:textId="77777777" w:rsidR="00650250" w:rsidRPr="008F23B2" w:rsidRDefault="008F23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7585574F" w14:textId="77777777" w:rsidR="00650250" w:rsidRPr="008F23B2" w:rsidRDefault="008F23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17737833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43D6F1CD" w14:textId="77777777" w:rsidR="00650250" w:rsidRPr="008F23B2" w:rsidRDefault="008F23B2">
      <w:pPr>
        <w:spacing w:after="0" w:line="264" w:lineRule="auto"/>
        <w:ind w:left="120"/>
        <w:jc w:val="both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80724EF" w14:textId="77777777" w:rsidR="00650250" w:rsidRPr="008F23B2" w:rsidRDefault="00650250">
      <w:pPr>
        <w:spacing w:after="0" w:line="264" w:lineRule="auto"/>
        <w:ind w:left="120"/>
        <w:jc w:val="both"/>
        <w:rPr>
          <w:lang w:val="ru-RU"/>
        </w:rPr>
      </w:pPr>
    </w:p>
    <w:p w14:paraId="2F1BBF9F" w14:textId="77777777" w:rsidR="00650250" w:rsidRPr="008F23B2" w:rsidRDefault="008F23B2">
      <w:pPr>
        <w:spacing w:after="0" w:line="264" w:lineRule="auto"/>
        <w:ind w:firstLine="600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3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5692F83F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14:paraId="5F4A7FA5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480FD952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23110CB6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60216780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7C8C7AFA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3456D516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02398809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742468FB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33DC495E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24F76002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412B03CB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2A3D5F22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0F7773C5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</w:t>
      </w:r>
      <w:r w:rsidRPr="008F23B2">
        <w:rPr>
          <w:rFonts w:ascii="Times New Roman" w:hAnsi="Times New Roman"/>
          <w:color w:val="000000"/>
          <w:sz w:val="28"/>
          <w:lang w:val="ru-RU"/>
        </w:rPr>
        <w:lastRenderedPageBreak/>
        <w:t>света, луч, тонкая линза, планетарная модель атома, нуклонная модель атомного ядра;</w:t>
      </w:r>
    </w:p>
    <w:p w14:paraId="74A10CED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6179E16C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1BC9D9DB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29B7766F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7E474BEC" w14:textId="77777777" w:rsidR="00650250" w:rsidRPr="008F23B2" w:rsidRDefault="008F23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687EC29F" w14:textId="6EB8F5E3" w:rsidR="00650250" w:rsidRPr="00B5674D" w:rsidRDefault="008F23B2" w:rsidP="00B567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  <w:sectPr w:rsidR="00650250" w:rsidRPr="00B5674D">
          <w:pgSz w:w="11906" w:h="16383"/>
          <w:pgMar w:top="1134" w:right="850" w:bottom="1134" w:left="1701" w:header="720" w:footer="720" w:gutter="0"/>
          <w:cols w:space="720"/>
        </w:sectPr>
      </w:pPr>
      <w:r w:rsidRPr="008F23B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</w:t>
      </w:r>
    </w:p>
    <w:p w14:paraId="55D2102F" w14:textId="4DCEDD46" w:rsidR="00B31360" w:rsidRPr="001109FA" w:rsidRDefault="00B31360" w:rsidP="00B5674D">
      <w:pPr>
        <w:spacing w:after="0"/>
        <w:rPr>
          <w:lang w:val="ru-RU"/>
        </w:rPr>
        <w:sectPr w:rsidR="00B31360" w:rsidRPr="001109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5632823"/>
      <w:bookmarkEnd w:id="11"/>
    </w:p>
    <w:p w14:paraId="13F8E7B7" w14:textId="77777777" w:rsidR="00B5674D" w:rsidRDefault="008F23B2" w:rsidP="00B3136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110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B5674D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76C3B330" w14:textId="0D9E7B9D" w:rsidR="00650250" w:rsidRDefault="008F23B2" w:rsidP="00B3136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50250" w14:paraId="45DDF64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E29A7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50D731" w14:textId="77777777" w:rsidR="00650250" w:rsidRDefault="006502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C3F60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83824" w14:textId="77777777" w:rsidR="00650250" w:rsidRDefault="00650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E96FD" w14:textId="77777777" w:rsidR="00650250" w:rsidRDefault="008F23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366EA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FF459" w14:textId="77777777" w:rsidR="00650250" w:rsidRDefault="00650250">
            <w:pPr>
              <w:spacing w:after="0"/>
              <w:ind w:left="135"/>
            </w:pPr>
          </w:p>
        </w:tc>
      </w:tr>
      <w:tr w:rsidR="00650250" w14:paraId="172C61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D52F6" w14:textId="77777777" w:rsidR="00650250" w:rsidRDefault="00650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4936B" w14:textId="77777777" w:rsidR="00650250" w:rsidRDefault="006502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820A7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963A8" w14:textId="77777777" w:rsidR="00650250" w:rsidRDefault="006502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11EB0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32D1D" w14:textId="77777777" w:rsidR="00650250" w:rsidRDefault="006502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69006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FEB88" w14:textId="77777777" w:rsidR="00650250" w:rsidRDefault="00650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B8078" w14:textId="77777777" w:rsidR="00650250" w:rsidRDefault="00650250"/>
        </w:tc>
      </w:tr>
      <w:tr w:rsidR="00650250" w14:paraId="739C29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3F7F5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650250" w:rsidRPr="001109FA" w14:paraId="45CBDB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EC2AA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C4BE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691949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BF81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9336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6580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2A5715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A95AF6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37378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1B63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F7F38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59D6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4C78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63B501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7339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2B437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28A10F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B798B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69626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16B7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14:paraId="0D55F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8B2EC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4CC8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6DA6B" w14:textId="77777777" w:rsidR="00650250" w:rsidRDefault="00650250"/>
        </w:tc>
      </w:tr>
      <w:tr w:rsidR="00650250" w:rsidRPr="001109FA" w14:paraId="272636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A5727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50250" w:rsidRPr="001109FA" w14:paraId="7F95A4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34D6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C9433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E3C1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36CA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7D4FD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DA66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0C24D9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279F7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DB665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B2D57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7249E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49C3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9A32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14:paraId="4C2683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2FE6D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7864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7DE42" w14:textId="77777777" w:rsidR="00650250" w:rsidRDefault="00650250"/>
        </w:tc>
      </w:tr>
      <w:tr w:rsidR="00650250" w:rsidRPr="001109FA" w14:paraId="711EF3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7644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50250" w:rsidRPr="001109FA" w14:paraId="6FF2A4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F0BEB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91A4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0E7F6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F92A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8B7D4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1003C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14:paraId="16EDAC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C2937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E5EE6E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8EECC" w14:textId="77777777" w:rsidR="00650250" w:rsidRDefault="00650250"/>
        </w:tc>
      </w:tr>
      <w:tr w:rsidR="00650250" w14:paraId="726EAD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914C5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650250" w:rsidRPr="001109FA" w14:paraId="02525C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B0D6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D3B40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6C72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26F1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CCBC57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2408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3C13BB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B7467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6A710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3CFE8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BA88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C6A07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C707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636559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0867F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8F52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328AA7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DF13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B04C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2F24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14:paraId="08CDB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ABC7C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BDB02D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C5AA2" w14:textId="77777777" w:rsidR="00650250" w:rsidRDefault="00650250"/>
        </w:tc>
      </w:tr>
      <w:tr w:rsidR="00650250" w14:paraId="6972E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B6D09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650250" w:rsidRPr="001109FA" w14:paraId="136B01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6B4D88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A625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AF72D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937D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FF951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8C537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6F9221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682B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10FBD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5ADC7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85A8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4A49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BD2C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7C61C4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AFC9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857AA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7DA70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3F80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F937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1A05E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14:paraId="013E06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23705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F59328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B454B" w14:textId="77777777" w:rsidR="00650250" w:rsidRDefault="00650250"/>
        </w:tc>
      </w:tr>
      <w:tr w:rsidR="00650250" w14:paraId="241170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E1ED3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650250" w:rsidRPr="001109FA" w14:paraId="069EC4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4C5DF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7D5C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0FDFF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ACFD2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7868A9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3C44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14:paraId="5269B3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54A75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36313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BB69E" w14:textId="77777777" w:rsidR="00650250" w:rsidRDefault="00650250"/>
        </w:tc>
      </w:tr>
      <w:tr w:rsidR="00650250" w14:paraId="58241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56DC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F0BB31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4A091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4C6DD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1F76FA" w14:textId="77777777" w:rsidR="00650250" w:rsidRDefault="00650250"/>
        </w:tc>
      </w:tr>
    </w:tbl>
    <w:p w14:paraId="7BA982E5" w14:textId="77777777" w:rsidR="00650250" w:rsidRDefault="00650250">
      <w:pPr>
        <w:sectPr w:rsidR="00650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0F8E3E" w14:textId="77777777" w:rsidR="00650250" w:rsidRDefault="00650250">
      <w:pPr>
        <w:sectPr w:rsidR="00650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41602" w14:textId="113CE009" w:rsidR="00B31360" w:rsidRDefault="00B313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563282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КАЛЕНДАРНО-ТЕМАТИЯЧЕСКОЕ ПЛАНИРОВАНИЕ </w:t>
      </w:r>
    </w:p>
    <w:p w14:paraId="50777AD3" w14:textId="64D0C2F5" w:rsidR="00650250" w:rsidRDefault="008F2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650250" w14:paraId="1EACF66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FD80E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005E09" w14:textId="77777777" w:rsidR="00650250" w:rsidRDefault="006502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46E03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D54EA" w14:textId="77777777" w:rsidR="00650250" w:rsidRDefault="00650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F5719" w14:textId="77777777" w:rsidR="00650250" w:rsidRDefault="008F23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D157F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EAAE9" w14:textId="77777777" w:rsidR="00650250" w:rsidRDefault="00650250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F9D90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C6CF5" w14:textId="77777777" w:rsidR="00650250" w:rsidRDefault="00650250">
            <w:pPr>
              <w:spacing w:after="0"/>
              <w:ind w:left="135"/>
            </w:pPr>
          </w:p>
        </w:tc>
      </w:tr>
      <w:tr w:rsidR="00650250" w14:paraId="231253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6A483" w14:textId="77777777" w:rsidR="00650250" w:rsidRDefault="00650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22B88" w14:textId="77777777" w:rsidR="00650250" w:rsidRDefault="00650250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9CB049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3BCFB" w14:textId="77777777" w:rsidR="00650250" w:rsidRDefault="00650250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15C892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C4549" w14:textId="77777777" w:rsidR="00650250" w:rsidRDefault="00650250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BAB67E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7E9B8" w14:textId="77777777" w:rsidR="00650250" w:rsidRDefault="00650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E320E" w14:textId="77777777" w:rsidR="00650250" w:rsidRDefault="00650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30060" w14:textId="77777777" w:rsidR="00650250" w:rsidRDefault="00650250"/>
        </w:tc>
      </w:tr>
      <w:tr w:rsidR="00650250" w14:paraId="007FDB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8A39E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996FA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A1BF99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40350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40708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2A5426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EAEC80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79E74E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BA7B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D82B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FCF2D0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FBD5D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47E03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709A07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D203C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50250" w:rsidRPr="001109FA" w14:paraId="7BC7EF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D0A4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F3ED9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5ADF81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3D151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5E897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CC74F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B026A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14:paraId="0405D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3526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C67D2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E7C48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6C000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491BB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B88D19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09E793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488077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7259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93FCF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E1C61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79045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A79ED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84C0D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E60CA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0250" w14:paraId="7D4A36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5F3C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57F7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36F8B3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EFE589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45920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FF3D6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E28662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6D98A6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23DCE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DC8A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67A6D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78E08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4A3AAA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B9584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7BC74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50250" w14:paraId="0366BB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36FB9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DEFE0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C82410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1C62C9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06A53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FD13E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F19ED2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202D93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36D5B7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182C2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окружности. Период и частота обращения.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F2059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CC9B9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7AAD4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555A94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8089A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50250" w14:paraId="6896C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9FC8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A71DC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DEC71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88596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D9B58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15ED57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3EC84C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38DBC7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7087A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D2CB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48BCF3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857BA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E5E3E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63EE5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BBD4B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50250" w:rsidRPr="001109FA" w14:paraId="797B9B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B5F8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C686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0D1CC5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1568A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5C227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A2DC4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E8D68C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:rsidRPr="001109FA" w14:paraId="4605AF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051FB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DDDE2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56085D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8B826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172A4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BD8C62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BF53FC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50250" w:rsidRPr="001109FA" w14:paraId="129D88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83F1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87F8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A291FA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C6F59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C79C09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B9CF60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55620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:rsidRPr="001109FA" w14:paraId="4DB531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6AC9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70D11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6D2F9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C6F18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2D44D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B733A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44E940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250" w14:paraId="7E2A48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4D24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2CB5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7FF6F7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322F3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49D70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CBDC9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DBA3DE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569294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B83CF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C778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C2ACB9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68E28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C7A95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B8C25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04DCA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0250" w:rsidRPr="001109FA" w14:paraId="3C03E4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76FBA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61720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91F75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C9F6A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094EA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1AFD30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6FEDD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50250" w:rsidRPr="001109FA" w14:paraId="211598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5310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6878C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5AF414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52848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B2D9A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55A940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4AC93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50250" w:rsidRPr="001109FA" w14:paraId="6C9C8E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7F7AB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47F2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DFA503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CA186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1685E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1CA79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564B8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0250" w:rsidRPr="001109FA" w14:paraId="7A7648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1726B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F3EA0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624C1A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0E625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DF050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D0FFEA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F67F1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250" w:rsidRPr="001109FA" w14:paraId="0DA915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AA4CB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0D0E5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8AB02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95265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EC540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5FB55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BD3BB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50250" w14:paraId="19C1F4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CF5A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80B37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42FBC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C196A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BD2F3A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C9A48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B8B9F0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2137D2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1EAFF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1016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7F417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FFD19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1879C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03AA2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A4114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250" w:rsidRPr="001109FA" w14:paraId="35F8F6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454F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BA93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78ADEE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B5475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7EEA8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F8755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BB6AB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:rsidRPr="001109FA" w14:paraId="233AA0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34DB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8C78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2AAD40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45671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9093F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89C79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BBE48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0250" w14:paraId="678618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39518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B7044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AEC389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9028A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7445E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AA10A6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4D7B75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782E8D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65428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52E53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BEE95E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0B6C0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3B265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3A0E54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446DA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0250" w:rsidRPr="001109FA" w14:paraId="2D8E72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F3B968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C908B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E1DC17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C5560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81B47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F4167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0F7F2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50250" w:rsidRPr="001109FA" w14:paraId="2ECD2B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E8F6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12583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E8CF0F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5C3C5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83401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3EFA44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13CDD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0250" w:rsidRPr="001109FA" w14:paraId="7FB3FF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0B427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0BA93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0264DC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E3FC0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48638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1FC4E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D0CF7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0250" w:rsidRPr="001109FA" w14:paraId="7C24F3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88BA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2125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B6151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54789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A1F84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BF0FC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CCA6B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14:paraId="2E747C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BDA9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CEDE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708399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75710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7D06D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7C008D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2E25FF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434C17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47FC9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7271A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E3C53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10E43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0FA55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45C2A9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4983A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0250" w:rsidRPr="001109FA" w14:paraId="6C2FE4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DACFE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26F5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15C84C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B2033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316B1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E6D1C2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09EF5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250" w14:paraId="65B21D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D965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CDDD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28872F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D6E16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910EC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F06EC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D7F3D5" w14:textId="77777777" w:rsidR="00650250" w:rsidRDefault="00650250">
            <w:pPr>
              <w:spacing w:after="0"/>
              <w:ind w:left="135"/>
            </w:pPr>
          </w:p>
        </w:tc>
      </w:tr>
      <w:tr w:rsidR="00650250" w14:paraId="1FEEA0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AF487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3CBE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52A701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DD806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946569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032D22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E74FD7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55101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8E689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E6822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FD9194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C6C19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FCB99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6958B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7DED9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0250" w14:paraId="5ECB68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4838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64D7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76F1B9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242D3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E8274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375F0D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465F86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544CE6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43BD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94DE0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2D53E0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F7BFD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87AAE4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B3DC7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1DDA4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50250" w:rsidRPr="001109FA" w14:paraId="4291D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2B3BA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5BE1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6A31D3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0651B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794F5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E68EF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08181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50250" w:rsidRPr="001109FA" w14:paraId="6F9C76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36C66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28AB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E0DD36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9319B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4E44B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AE118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E2DF4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250" w14:paraId="36974E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CC93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FCA40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CEC47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54643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969C4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F53B8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F8D886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4CE036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CF75F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ADF4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«Зависимость периода колебаний от жесткости </w:t>
            </w: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74E350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414E3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61E81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10E9CE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E679EC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14:paraId="2A17E9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1C37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5546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148E0C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9A41E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DEB85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53E79D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E91003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56EB01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10C9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DA11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8AAF13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6B481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B877B0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D467AA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99CA1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650250" w:rsidRPr="001109FA" w14:paraId="56945D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5F61B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F126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D27DF2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36760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5B68A0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C999C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1DC82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:rsidRPr="001109FA" w14:paraId="2136A3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6298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49EA6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D7286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352EE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549AE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C73AA0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20FA7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50250" w14:paraId="4F3406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19ACB8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3F2E0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8941A8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A8B26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D11A99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F618C0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206E4B" w14:textId="77777777" w:rsidR="00650250" w:rsidRDefault="00650250">
            <w:pPr>
              <w:spacing w:after="0"/>
              <w:ind w:left="135"/>
            </w:pPr>
          </w:p>
        </w:tc>
      </w:tr>
      <w:tr w:rsidR="00650250" w14:paraId="7F88A8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E9E20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1AAC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511B30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8CCF3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F53A9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D621CD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DB98FB" w14:textId="77777777" w:rsidR="00650250" w:rsidRDefault="00650250">
            <w:pPr>
              <w:spacing w:after="0"/>
              <w:ind w:left="135"/>
            </w:pPr>
          </w:p>
        </w:tc>
      </w:tr>
      <w:tr w:rsidR="00650250" w14:paraId="2E6587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3F6E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2EED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D113BA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EEC92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A8678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98E8B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243DD8" w14:textId="77777777" w:rsidR="00650250" w:rsidRDefault="00650250">
            <w:pPr>
              <w:spacing w:after="0"/>
              <w:ind w:left="135"/>
            </w:pPr>
          </w:p>
        </w:tc>
      </w:tr>
      <w:tr w:rsidR="00650250" w14:paraId="1C8D7F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9D2C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8A7B6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06D58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3A387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941AD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D5C6FA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3F32D3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435B97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6129D6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EFCD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878984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3B387F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74B221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E25ED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5C9F6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0250" w:rsidRPr="001109FA" w14:paraId="00C977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DEFAA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2463D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8D51C7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86FAE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55932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FAB0A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57078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250" w14:paraId="19441D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03DE2F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F9E52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198EA7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3824E7F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0A2FF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DEB15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45CFDD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43D51B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37935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B6877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834F2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7FA42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C8DC4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B7A2E0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F05AB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50250" w14:paraId="109FB1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E36C0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757BE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4DCE6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F3BF4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FDBE5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7AF3C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E61425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11F5EF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7B71D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A99B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782187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AB114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C2DDCF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C42259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66632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250" w:rsidRPr="001109FA" w14:paraId="23CAC8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0046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514D2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CC815F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8C057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BB361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162A1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591D6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14:paraId="3CC577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F566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3653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EE0195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BFA9D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E3688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2F0C6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FC2FE0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3AA363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2416B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49D01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D8285F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91ABC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773D39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745DF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45B7A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250" w:rsidRPr="001109FA" w14:paraId="062DD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226E9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8FAAF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B5DA0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79F8D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4C0FD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09A797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6F341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50250" w:rsidRPr="001109FA" w14:paraId="2EC4C7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AFAA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E2F0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1E39DE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9EC0D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58744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71E43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4E028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0250" w:rsidRPr="001109FA" w14:paraId="162B72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47806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D58F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7BE7CF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78BA6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92EE5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CE1D9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51836C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50250" w:rsidRPr="001109FA" w14:paraId="7CE3AE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DB8D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802F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65A94C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1CA8F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8AFC3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F9FCB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61616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14:paraId="75945B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8446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5CA8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48BC4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6C7C1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E2298B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609E80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AD68A4" w14:textId="77777777" w:rsidR="00650250" w:rsidRDefault="00650250">
            <w:pPr>
              <w:spacing w:after="0"/>
              <w:ind w:left="135"/>
            </w:pPr>
          </w:p>
        </w:tc>
      </w:tr>
      <w:tr w:rsidR="00650250" w14:paraId="64414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7FAA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74BB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802855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982CF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0171F1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7D1A9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711BB8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49D3ED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52D9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2258F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87D1E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8BE3B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AC56D9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8C9B7A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35463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:rsidRPr="001109FA" w14:paraId="3D32F0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1A7B7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BF537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1B21BD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EA12B9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DD0C7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34E39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0CCD7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:rsidRPr="001109FA" w14:paraId="01D8B6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2EECF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4E6C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56BC48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81FB6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95C7A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191E7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B2C26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50250" w:rsidRPr="001109FA" w14:paraId="132E46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F021DB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FBFA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7751A4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83C55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3750E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26CE9D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D10EB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250" w:rsidRPr="001109FA" w14:paraId="6DCB81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4E4D80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0210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0021B8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1A8CA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93940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A1A4F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42267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50250" w14:paraId="7C8AF0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C0C10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7985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FCAD07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86DAC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84F4F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B58ECE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3432BA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37EF6D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2FFEA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9FF80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</w:t>
            </w: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спектральных цветов.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DBA47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40862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68413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9BB9A6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2DCBC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:rsidRPr="001109FA" w14:paraId="7AE67B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B6587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2EF9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9F58BD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1C2A6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9429F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1A62C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4D91F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14:paraId="4B6E2A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2B550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2BC7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C50B8F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5916C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CAF7F4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972B0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5BD7AF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2E0D3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C3129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6EA0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DC08B8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476B5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ECA84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00082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44A22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250" w14:paraId="62EB83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BA42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46EE3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FEDFB2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D8725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A7B37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9DEFF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0AE477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712FA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01B37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0C003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02DAF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969C0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ED6515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4B9F9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36FA5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250" w:rsidRPr="001109FA" w14:paraId="5D357C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AF05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25EB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B88606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FA4B4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25C37E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C9B2A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D8AB6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50250" w:rsidRPr="001109FA" w14:paraId="04DA87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B4157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68E02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F2AFAE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4A6E98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81828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794F8F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EDFB9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50250" w:rsidRPr="001109FA" w14:paraId="11DC6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22446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663C6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AE94A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8A59F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AAE7A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868422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87CD5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0250" w:rsidRPr="001109FA" w14:paraId="4EF4BB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822A5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5FF3E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EDA532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E7476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AC1FC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4AEBF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4ADC5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50250" w:rsidRPr="001109FA" w14:paraId="6ED62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4423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C328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2B785A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B4F2B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D0C83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9D255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AD77B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14:paraId="2674EF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C727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0FC8D" w14:textId="77777777" w:rsidR="00650250" w:rsidRDefault="008F2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F59094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B8521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30F08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8928AA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E9DAA0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178D87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258C6C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9067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C97213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2A05E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30BE2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FB3B67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22BBD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50250" w:rsidRPr="001109FA" w14:paraId="2C05D3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1CD7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36EA0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37AC4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D98D9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1AAE1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96152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B56C3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50250" w:rsidRPr="001109FA" w14:paraId="0FD65E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98343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77A1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B4B8D3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234E0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74E7B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EA1F7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C6C73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14:paraId="19759C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BB1F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656D2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0DA22F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13D47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CBC36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15551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6F0092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4A335D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ED0B1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8F99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1B9675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67CB5E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F185DB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A8D896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89B00A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0250" w14:paraId="7DE6EE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91A668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9B3A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5DFFA2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24CE4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09883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BAFEA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C7CBEC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708C4B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F256F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BC381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67FDD5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81C9A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217CC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BBF2B3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5A76C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250" w14:paraId="7C2485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FDE20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946F9" w14:textId="77777777" w:rsidR="00650250" w:rsidRDefault="008F23B2">
            <w:pPr>
              <w:spacing w:after="0"/>
              <w:ind w:left="135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646DAA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CFD6DF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72E0C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2551B6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BC9ECA" w14:textId="77777777" w:rsidR="00650250" w:rsidRDefault="00650250">
            <w:pPr>
              <w:spacing w:after="0"/>
              <w:ind w:left="135"/>
            </w:pPr>
          </w:p>
        </w:tc>
      </w:tr>
      <w:tr w:rsidR="00650250" w:rsidRPr="001109FA" w14:paraId="5F9479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318C38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CF4B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A50F68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4CFD71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A3D123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9AF391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7F094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:rsidRPr="001109FA" w14:paraId="607A22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FD686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5C4B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78B238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59CCF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19B3B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0F667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DAC31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50250" w:rsidRPr="001109FA" w14:paraId="3A253C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8614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80D2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7E35EA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E71F30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A42B5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2047BC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6CAC92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50250" w:rsidRPr="001109FA" w14:paraId="388EC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EC92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8928D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AADE7A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25AB1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2150B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237C7D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6B9DBB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50250" w:rsidRPr="001109FA" w14:paraId="6FCF86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4F743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EA852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8C299B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24F4A6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CA803D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A66845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FAFD2E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50250" w:rsidRPr="001109FA" w14:paraId="5E85A5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AD6CD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F33D7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348FE1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807D3C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51401D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155FCB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08BEA0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250" w:rsidRPr="001109FA" w14:paraId="41D5D9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5C530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AAB8F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648714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9F0D77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D46A2A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F9C898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912219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50250" w:rsidRPr="001109FA" w14:paraId="757E69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0E582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17774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008511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FDB49F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06EA44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55F684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DEE831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50250" w14:paraId="37B790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4F6B4" w14:textId="77777777" w:rsidR="00650250" w:rsidRDefault="008F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922D8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4A8EF0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5A5832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F622D3" w14:textId="77777777" w:rsidR="00650250" w:rsidRDefault="0065025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A2B606" w14:textId="77777777" w:rsidR="00650250" w:rsidRDefault="008F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2DBCFA" w14:textId="77777777" w:rsidR="00650250" w:rsidRDefault="00650250">
            <w:pPr>
              <w:spacing w:after="0"/>
              <w:ind w:left="135"/>
            </w:pPr>
          </w:p>
        </w:tc>
      </w:tr>
      <w:tr w:rsidR="00650250" w14:paraId="78B60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02605" w14:textId="77777777" w:rsidR="00650250" w:rsidRPr="008F23B2" w:rsidRDefault="008F23B2">
            <w:pPr>
              <w:spacing w:after="0"/>
              <w:ind w:left="135"/>
              <w:rPr>
                <w:lang w:val="ru-RU"/>
              </w:rPr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2F5048" w14:textId="77777777" w:rsidR="00650250" w:rsidRDefault="008F23B2">
            <w:pPr>
              <w:spacing w:after="0"/>
              <w:ind w:left="135"/>
              <w:jc w:val="center"/>
            </w:pPr>
            <w:r w:rsidRPr="008F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27920D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1AE9E6" w14:textId="77777777" w:rsidR="00650250" w:rsidRDefault="008F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BC29E" w14:textId="77777777" w:rsidR="00650250" w:rsidRDefault="00650250"/>
        </w:tc>
      </w:tr>
    </w:tbl>
    <w:p w14:paraId="7AECC0B9" w14:textId="77777777" w:rsidR="00650250" w:rsidRDefault="00650250">
      <w:pPr>
        <w:sectPr w:rsidR="00650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A779C" w14:textId="77777777" w:rsidR="00650250" w:rsidRDefault="00650250">
      <w:pPr>
        <w:sectPr w:rsidR="00650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B8600" w14:textId="77777777" w:rsidR="00650250" w:rsidRDefault="008F23B2">
      <w:pPr>
        <w:spacing w:after="0"/>
        <w:ind w:left="120"/>
      </w:pPr>
      <w:bookmarkStart w:id="15" w:name="block-256328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1057CF" w14:textId="77777777" w:rsidR="00650250" w:rsidRDefault="008F23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0587AD" w14:textId="77777777" w:rsidR="00650250" w:rsidRPr="008F23B2" w:rsidRDefault="008F23B2">
      <w:pPr>
        <w:spacing w:after="0" w:line="480" w:lineRule="auto"/>
        <w:ind w:left="120"/>
        <w:rPr>
          <w:lang w:val="ru-RU"/>
        </w:rPr>
      </w:pPr>
      <w:bookmarkStart w:id="16" w:name="5e1a49e1-ad56-46a9-9903-1302f784ec56"/>
      <w:r w:rsidRPr="008F23B2">
        <w:rPr>
          <w:rFonts w:ascii="Times New Roman" w:hAnsi="Times New Roman"/>
          <w:color w:val="000000"/>
          <w:sz w:val="28"/>
          <w:lang w:val="ru-RU"/>
        </w:rPr>
        <w:t xml:space="preserve">• Физика, 9 класс/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Е.М., Иванов А.И., Петрова М.А., Акционерное общество «Издательство «Просвещение»</w:t>
      </w:r>
      <w:bookmarkEnd w:id="16"/>
    </w:p>
    <w:p w14:paraId="7732CBC4" w14:textId="77777777" w:rsidR="00650250" w:rsidRPr="008F23B2" w:rsidRDefault="00650250">
      <w:pPr>
        <w:spacing w:after="0" w:line="480" w:lineRule="auto"/>
        <w:ind w:left="120"/>
        <w:rPr>
          <w:lang w:val="ru-RU"/>
        </w:rPr>
      </w:pPr>
    </w:p>
    <w:p w14:paraId="72C008D3" w14:textId="77777777" w:rsidR="00650250" w:rsidRPr="008F23B2" w:rsidRDefault="00650250">
      <w:pPr>
        <w:spacing w:after="0"/>
        <w:ind w:left="120"/>
        <w:rPr>
          <w:lang w:val="ru-RU"/>
        </w:rPr>
      </w:pPr>
    </w:p>
    <w:p w14:paraId="4C1F72C6" w14:textId="77777777" w:rsidR="00650250" w:rsidRPr="008F23B2" w:rsidRDefault="008F23B2">
      <w:pPr>
        <w:spacing w:after="0" w:line="480" w:lineRule="auto"/>
        <w:ind w:left="120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82F3F6" w14:textId="77777777" w:rsidR="00650250" w:rsidRPr="008F23B2" w:rsidRDefault="008F23B2">
      <w:pPr>
        <w:spacing w:after="0" w:line="480" w:lineRule="auto"/>
        <w:ind w:left="120"/>
        <w:rPr>
          <w:lang w:val="ru-RU"/>
        </w:rPr>
      </w:pPr>
      <w:r w:rsidRPr="008F23B2">
        <w:rPr>
          <w:rFonts w:ascii="Times New Roman" w:hAnsi="Times New Roman"/>
          <w:color w:val="000000"/>
          <w:sz w:val="28"/>
          <w:lang w:val="ru-RU"/>
        </w:rPr>
        <w:t xml:space="preserve">1.Физика: 9-й класс: учебник / И.М.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, Е. М.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, А.И. </w:t>
      </w:r>
      <w:proofErr w:type="spellStart"/>
      <w:proofErr w:type="gramStart"/>
      <w:r w:rsidRPr="008F23B2">
        <w:rPr>
          <w:rFonts w:ascii="Times New Roman" w:hAnsi="Times New Roman"/>
          <w:color w:val="000000"/>
          <w:sz w:val="28"/>
          <w:lang w:val="ru-RU"/>
        </w:rPr>
        <w:t>Иванов,М.А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Петрова. – Москва: Просвещение, 2019 : </w:t>
      </w:r>
      <w:r w:rsidRPr="008F23B2">
        <w:rPr>
          <w:sz w:val="28"/>
          <w:lang w:val="ru-RU"/>
        </w:rPr>
        <w:br/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Лукашик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В.И. Сборник задач по физике 7-9 класс. М.: Просвещение, 2014 – 240с.</w:t>
      </w:r>
      <w:r w:rsidRPr="008F23B2">
        <w:rPr>
          <w:sz w:val="28"/>
          <w:lang w:val="ru-RU"/>
        </w:rPr>
        <w:br/>
      </w:r>
      <w:r w:rsidRPr="008F23B2">
        <w:rPr>
          <w:rFonts w:ascii="Times New Roman" w:hAnsi="Times New Roman"/>
          <w:color w:val="000000"/>
          <w:sz w:val="28"/>
          <w:lang w:val="ru-RU"/>
        </w:rPr>
        <w:t xml:space="preserve"> 3 Контрольные и самостоятельные работы по физике. 9 класс: к учебнику А. В.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Перышкина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, Е. М.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 «Физика. 9 класс». ФГОС (к новому учебнику)/ О. И.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Громцева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 xml:space="preserve">.- 7-е изд., </w:t>
      </w:r>
      <w:proofErr w:type="spellStart"/>
      <w:r w:rsidRPr="008F23B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F23B2">
        <w:rPr>
          <w:rFonts w:ascii="Times New Roman" w:hAnsi="Times New Roman"/>
          <w:color w:val="000000"/>
          <w:sz w:val="28"/>
          <w:lang w:val="ru-RU"/>
        </w:rPr>
        <w:t>. и доп. – М.: Издательство «Экзамен», 2020 – 159 с.(Серия «Учебно-методический комплект»)</w:t>
      </w:r>
      <w:r w:rsidRPr="008F23B2">
        <w:rPr>
          <w:sz w:val="28"/>
          <w:lang w:val="ru-RU"/>
        </w:rPr>
        <w:br/>
      </w:r>
      <w:r w:rsidRPr="008F23B2">
        <w:rPr>
          <w:sz w:val="28"/>
          <w:lang w:val="ru-RU"/>
        </w:rPr>
        <w:br/>
      </w:r>
      <w:bookmarkStart w:id="17" w:name="b559c98e-0222-4eef-837c-ad1af32bc291"/>
      <w:bookmarkEnd w:id="17"/>
    </w:p>
    <w:p w14:paraId="53D622FF" w14:textId="77777777" w:rsidR="00650250" w:rsidRPr="008F23B2" w:rsidRDefault="00650250">
      <w:pPr>
        <w:spacing w:after="0"/>
        <w:ind w:left="120"/>
        <w:rPr>
          <w:lang w:val="ru-RU"/>
        </w:rPr>
      </w:pPr>
    </w:p>
    <w:p w14:paraId="59096993" w14:textId="77777777" w:rsidR="00650250" w:rsidRPr="008F23B2" w:rsidRDefault="008F23B2">
      <w:pPr>
        <w:spacing w:after="0" w:line="480" w:lineRule="auto"/>
        <w:ind w:left="120"/>
        <w:rPr>
          <w:lang w:val="ru-RU"/>
        </w:rPr>
      </w:pPr>
      <w:r w:rsidRPr="008F23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241D8B" w14:textId="77777777" w:rsidR="00650250" w:rsidRPr="008F23B2" w:rsidRDefault="00650250">
      <w:pPr>
        <w:spacing w:after="0" w:line="480" w:lineRule="auto"/>
        <w:ind w:left="120"/>
        <w:rPr>
          <w:lang w:val="ru-RU"/>
        </w:rPr>
      </w:pPr>
    </w:p>
    <w:p w14:paraId="598E41F9" w14:textId="3C616086" w:rsidR="00650250" w:rsidRPr="008F23B2" w:rsidRDefault="00B31360">
      <w:pPr>
        <w:rPr>
          <w:lang w:val="ru-RU"/>
        </w:rPr>
        <w:sectPr w:rsidR="00650250" w:rsidRPr="008F23B2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Библиотека ОК</w:t>
      </w:r>
    </w:p>
    <w:bookmarkEnd w:id="15"/>
    <w:p w14:paraId="4185DD8D" w14:textId="77777777" w:rsidR="008F23B2" w:rsidRPr="008F23B2" w:rsidRDefault="008F23B2">
      <w:pPr>
        <w:rPr>
          <w:lang w:val="ru-RU"/>
        </w:rPr>
      </w:pPr>
    </w:p>
    <w:sectPr w:rsidR="008F23B2" w:rsidRPr="008F23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8DA"/>
    <w:multiLevelType w:val="multilevel"/>
    <w:tmpl w:val="90F8E9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72EA2"/>
    <w:multiLevelType w:val="multilevel"/>
    <w:tmpl w:val="5290B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21B63"/>
    <w:multiLevelType w:val="multilevel"/>
    <w:tmpl w:val="D2800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A48DD"/>
    <w:multiLevelType w:val="multilevel"/>
    <w:tmpl w:val="18EC8C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D0B3B"/>
    <w:multiLevelType w:val="multilevel"/>
    <w:tmpl w:val="2CCAB0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B5363"/>
    <w:multiLevelType w:val="multilevel"/>
    <w:tmpl w:val="6A20D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F133C"/>
    <w:multiLevelType w:val="multilevel"/>
    <w:tmpl w:val="0D8281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65272"/>
    <w:multiLevelType w:val="multilevel"/>
    <w:tmpl w:val="32069E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051F3"/>
    <w:multiLevelType w:val="multilevel"/>
    <w:tmpl w:val="46C214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181F57"/>
    <w:multiLevelType w:val="multilevel"/>
    <w:tmpl w:val="2D6A9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F6AC0"/>
    <w:multiLevelType w:val="multilevel"/>
    <w:tmpl w:val="37A29AB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82118"/>
    <w:multiLevelType w:val="multilevel"/>
    <w:tmpl w:val="AE903C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706BEB"/>
    <w:multiLevelType w:val="multilevel"/>
    <w:tmpl w:val="EC5AD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0061D0"/>
    <w:multiLevelType w:val="multilevel"/>
    <w:tmpl w:val="7CE4A2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F314A"/>
    <w:multiLevelType w:val="multilevel"/>
    <w:tmpl w:val="50203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5425A4"/>
    <w:multiLevelType w:val="multilevel"/>
    <w:tmpl w:val="5A607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8A3146"/>
    <w:multiLevelType w:val="multilevel"/>
    <w:tmpl w:val="19065E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C0368F"/>
    <w:multiLevelType w:val="multilevel"/>
    <w:tmpl w:val="AC863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E0A60"/>
    <w:multiLevelType w:val="multilevel"/>
    <w:tmpl w:val="52A852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6336A1"/>
    <w:multiLevelType w:val="multilevel"/>
    <w:tmpl w:val="DAD47F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0C3D5B"/>
    <w:multiLevelType w:val="multilevel"/>
    <w:tmpl w:val="018834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426C1D"/>
    <w:multiLevelType w:val="multilevel"/>
    <w:tmpl w:val="DC8CA2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286658"/>
    <w:multiLevelType w:val="multilevel"/>
    <w:tmpl w:val="19122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85E60"/>
    <w:multiLevelType w:val="multilevel"/>
    <w:tmpl w:val="AE5446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3A65F2"/>
    <w:multiLevelType w:val="multilevel"/>
    <w:tmpl w:val="665A17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D53529"/>
    <w:multiLevelType w:val="multilevel"/>
    <w:tmpl w:val="5EA20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7D6178"/>
    <w:multiLevelType w:val="multilevel"/>
    <w:tmpl w:val="255EC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D57CB1"/>
    <w:multiLevelType w:val="multilevel"/>
    <w:tmpl w:val="AF9EE7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2C6132"/>
    <w:multiLevelType w:val="multilevel"/>
    <w:tmpl w:val="07BAD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C47502"/>
    <w:multiLevelType w:val="multilevel"/>
    <w:tmpl w:val="608EA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9A78BA"/>
    <w:multiLevelType w:val="multilevel"/>
    <w:tmpl w:val="9B5A58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53184E"/>
    <w:multiLevelType w:val="multilevel"/>
    <w:tmpl w:val="491E7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A5A44"/>
    <w:multiLevelType w:val="multilevel"/>
    <w:tmpl w:val="7592D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C54B3A"/>
    <w:multiLevelType w:val="multilevel"/>
    <w:tmpl w:val="697676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1A2582"/>
    <w:multiLevelType w:val="multilevel"/>
    <w:tmpl w:val="4AE0D1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4458D4"/>
    <w:multiLevelType w:val="multilevel"/>
    <w:tmpl w:val="06A2B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46B62"/>
    <w:multiLevelType w:val="multilevel"/>
    <w:tmpl w:val="94482B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13"/>
  </w:num>
  <w:num w:numId="5">
    <w:abstractNumId w:val="8"/>
  </w:num>
  <w:num w:numId="6">
    <w:abstractNumId w:val="5"/>
  </w:num>
  <w:num w:numId="7">
    <w:abstractNumId w:val="11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21"/>
  </w:num>
  <w:num w:numId="13">
    <w:abstractNumId w:val="20"/>
  </w:num>
  <w:num w:numId="14">
    <w:abstractNumId w:val="16"/>
  </w:num>
  <w:num w:numId="15">
    <w:abstractNumId w:val="34"/>
  </w:num>
  <w:num w:numId="16">
    <w:abstractNumId w:val="9"/>
  </w:num>
  <w:num w:numId="17">
    <w:abstractNumId w:val="19"/>
  </w:num>
  <w:num w:numId="18">
    <w:abstractNumId w:val="33"/>
  </w:num>
  <w:num w:numId="19">
    <w:abstractNumId w:val="25"/>
  </w:num>
  <w:num w:numId="20">
    <w:abstractNumId w:val="30"/>
  </w:num>
  <w:num w:numId="21">
    <w:abstractNumId w:val="24"/>
  </w:num>
  <w:num w:numId="22">
    <w:abstractNumId w:val="36"/>
  </w:num>
  <w:num w:numId="23">
    <w:abstractNumId w:val="14"/>
  </w:num>
  <w:num w:numId="24">
    <w:abstractNumId w:val="15"/>
  </w:num>
  <w:num w:numId="25">
    <w:abstractNumId w:val="7"/>
  </w:num>
  <w:num w:numId="26">
    <w:abstractNumId w:val="6"/>
  </w:num>
  <w:num w:numId="27">
    <w:abstractNumId w:val="27"/>
  </w:num>
  <w:num w:numId="28">
    <w:abstractNumId w:val="10"/>
  </w:num>
  <w:num w:numId="29">
    <w:abstractNumId w:val="26"/>
  </w:num>
  <w:num w:numId="30">
    <w:abstractNumId w:val="32"/>
  </w:num>
  <w:num w:numId="31">
    <w:abstractNumId w:val="29"/>
  </w:num>
  <w:num w:numId="32">
    <w:abstractNumId w:val="31"/>
  </w:num>
  <w:num w:numId="33">
    <w:abstractNumId w:val="17"/>
  </w:num>
  <w:num w:numId="34">
    <w:abstractNumId w:val="22"/>
  </w:num>
  <w:num w:numId="35">
    <w:abstractNumId w:val="1"/>
  </w:num>
  <w:num w:numId="36">
    <w:abstractNumId w:val="3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0250"/>
    <w:rsid w:val="001109FA"/>
    <w:rsid w:val="00650250"/>
    <w:rsid w:val="008F23B2"/>
    <w:rsid w:val="00B31360"/>
    <w:rsid w:val="00B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FD13"/>
  <w15:docId w15:val="{8C81D5F3-51F8-4B9A-9752-E9A0A1E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eb6c" TargetMode="External"/><Relationship Id="rId21" Type="http://schemas.openxmlformats.org/officeDocument/2006/relationships/hyperlink" Target="https://m.edsoo.ru/ff0adb18" TargetMode="External"/><Relationship Id="rId42" Type="http://schemas.openxmlformats.org/officeDocument/2006/relationships/hyperlink" Target="https://m.edsoo.ru/ff0b0a84" TargetMode="External"/><Relationship Id="rId47" Type="http://schemas.openxmlformats.org/officeDocument/2006/relationships/hyperlink" Target="https://m.edsoo.ru/ff0b20f0" TargetMode="External"/><Relationship Id="rId63" Type="http://schemas.openxmlformats.org/officeDocument/2006/relationships/hyperlink" Target="https://m.edsoo.ru/ff0b444a" TargetMode="External"/><Relationship Id="rId68" Type="http://schemas.openxmlformats.org/officeDocument/2006/relationships/hyperlink" Target="https://m.edsoo.ru/ff0c0e2a" TargetMode="External"/><Relationship Id="rId84" Type="http://schemas.openxmlformats.org/officeDocument/2006/relationships/hyperlink" Target="https://m.edsoo.ru/ff0c2b30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a4a6" TargetMode="External"/><Relationship Id="rId11" Type="http://schemas.openxmlformats.org/officeDocument/2006/relationships/hyperlink" Target="https://m.edsoo.ru/7f41a4a6" TargetMode="External"/><Relationship Id="rId32" Type="http://schemas.openxmlformats.org/officeDocument/2006/relationships/hyperlink" Target="https://m.edsoo.ru/ff0afb8e" TargetMode="External"/><Relationship Id="rId37" Type="http://schemas.openxmlformats.org/officeDocument/2006/relationships/hyperlink" Target="https://m.edsoo.ru/ff0b02b4" TargetMode="External"/><Relationship Id="rId53" Type="http://schemas.openxmlformats.org/officeDocument/2006/relationships/hyperlink" Target="https://m.edsoo.ru/ff0b25f0" TargetMode="External"/><Relationship Id="rId58" Type="http://schemas.openxmlformats.org/officeDocument/2006/relationships/hyperlink" Target="https://m.edsoo.ru/ff0b3658" TargetMode="External"/><Relationship Id="rId74" Type="http://schemas.openxmlformats.org/officeDocument/2006/relationships/hyperlink" Target="https://m.edsoo.ru/ff0c1a14" TargetMode="External"/><Relationship Id="rId79" Type="http://schemas.openxmlformats.org/officeDocument/2006/relationships/hyperlink" Target="https://m.edsoo.ru/ff0c1e88" TargetMode="External"/><Relationship Id="rId5" Type="http://schemas.openxmlformats.org/officeDocument/2006/relationships/hyperlink" Target="https://m.edsoo.ru/7f41a4a6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e176" TargetMode="External"/><Relationship Id="rId27" Type="http://schemas.openxmlformats.org/officeDocument/2006/relationships/hyperlink" Target="https://m.edsoo.ru/ff0aeca2" TargetMode="External"/><Relationship Id="rId30" Type="http://schemas.openxmlformats.org/officeDocument/2006/relationships/hyperlink" Target="https://m.edsoo.ru/ff0afa26" TargetMode="External"/><Relationship Id="rId35" Type="http://schemas.openxmlformats.org/officeDocument/2006/relationships/hyperlink" Target="https://m.edsoo.ru/ff0af33c" TargetMode="External"/><Relationship Id="rId43" Type="http://schemas.openxmlformats.org/officeDocument/2006/relationships/hyperlink" Target="https://m.edsoo.ru/ff0b0db8" TargetMode="External"/><Relationship Id="rId48" Type="http://schemas.openxmlformats.org/officeDocument/2006/relationships/hyperlink" Target="https://m.edsoo.ru/ff0b197a" TargetMode="External"/><Relationship Id="rId56" Type="http://schemas.openxmlformats.org/officeDocument/2006/relationships/hyperlink" Target="https://m.edsoo.ru/ff0b2c6c" TargetMode="External"/><Relationship Id="rId64" Type="http://schemas.openxmlformats.org/officeDocument/2006/relationships/hyperlink" Target="https://m.edsoo.ru/ff0b4206" TargetMode="External"/><Relationship Id="rId69" Type="http://schemas.openxmlformats.org/officeDocument/2006/relationships/hyperlink" Target="https://m.edsoo.ru/ff0c12a8" TargetMode="External"/><Relationship Id="rId77" Type="http://schemas.openxmlformats.org/officeDocument/2006/relationships/hyperlink" Target="https://m.edsoo.ru/ff0c1c58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21fe" TargetMode="External"/><Relationship Id="rId72" Type="http://schemas.openxmlformats.org/officeDocument/2006/relationships/hyperlink" Target="https://m.edsoo.ru/ff0c1672" TargetMode="External"/><Relationship Id="rId80" Type="http://schemas.openxmlformats.org/officeDocument/2006/relationships/hyperlink" Target="https://m.edsoo.ru/ff0c223e" TargetMode="External"/><Relationship Id="rId85" Type="http://schemas.openxmlformats.org/officeDocument/2006/relationships/hyperlink" Target="https://m.edsoo.ru/ff0c2c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982" TargetMode="External"/><Relationship Id="rId33" Type="http://schemas.openxmlformats.org/officeDocument/2006/relationships/hyperlink" Target="https://m.edsoo.ru/ff0af044" TargetMode="External"/><Relationship Id="rId38" Type="http://schemas.openxmlformats.org/officeDocument/2006/relationships/hyperlink" Target="https://m.edsoo.ru/ff0b0408" TargetMode="External"/><Relationship Id="rId46" Type="http://schemas.openxmlformats.org/officeDocument/2006/relationships/hyperlink" Target="https://m.edsoo.ru/ff0b1858" TargetMode="External"/><Relationship Id="rId59" Type="http://schemas.openxmlformats.org/officeDocument/2006/relationships/hyperlink" Target="https://m.edsoo.ru/ff0b38c4" TargetMode="External"/><Relationship Id="rId67" Type="http://schemas.openxmlformats.org/officeDocument/2006/relationships/hyperlink" Target="https://m.edsoo.ru/ff0c0f4c" TargetMode="External"/><Relationship Id="rId20" Type="http://schemas.openxmlformats.org/officeDocument/2006/relationships/hyperlink" Target="https://m.edsoo.ru/ff0ad8d4" TargetMode="External"/><Relationship Id="rId41" Type="http://schemas.openxmlformats.org/officeDocument/2006/relationships/hyperlink" Target="https://m.edsoo.ru/ff0b096c" TargetMode="External"/><Relationship Id="rId54" Type="http://schemas.openxmlformats.org/officeDocument/2006/relationships/hyperlink" Target="https://m.edsoo.ru/ff0b2abe" TargetMode="External"/><Relationship Id="rId62" Type="http://schemas.openxmlformats.org/officeDocument/2006/relationships/hyperlink" Target="https://m.edsoo.ru/ff0b3f2c" TargetMode="External"/><Relationship Id="rId70" Type="http://schemas.openxmlformats.org/officeDocument/2006/relationships/hyperlink" Target="https://m.edsoo.ru/ff0c144c" TargetMode="External"/><Relationship Id="rId75" Type="http://schemas.openxmlformats.org/officeDocument/2006/relationships/hyperlink" Target="https://m.edsoo.ru/ff0c1b4a" TargetMode="External"/><Relationship Id="rId83" Type="http://schemas.openxmlformats.org/officeDocument/2006/relationships/hyperlink" Target="https://m.edsoo.ru/ff0c2a22" TargetMode="External"/><Relationship Id="rId88" Type="http://schemas.openxmlformats.org/officeDocument/2006/relationships/hyperlink" Target="https://m.edsoo.ru/ff0c3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612" TargetMode="External"/><Relationship Id="rId28" Type="http://schemas.openxmlformats.org/officeDocument/2006/relationships/hyperlink" Target="https://m.edsoo.ru/ff0aee28" TargetMode="External"/><Relationship Id="rId36" Type="http://schemas.openxmlformats.org/officeDocument/2006/relationships/hyperlink" Target="https://m.edsoo.ru/ff0afe36" TargetMode="External"/><Relationship Id="rId49" Type="http://schemas.openxmlformats.org/officeDocument/2006/relationships/hyperlink" Target="https://m.edsoo.ru/ff0b1aec" TargetMode="External"/><Relationship Id="rId57" Type="http://schemas.openxmlformats.org/officeDocument/2006/relationships/hyperlink" Target="https://m.edsoo.ru/ff0b31d0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8be" TargetMode="External"/><Relationship Id="rId44" Type="http://schemas.openxmlformats.org/officeDocument/2006/relationships/hyperlink" Target="https://m.edsoo.ru/ff0b0c32" TargetMode="External"/><Relationship Id="rId52" Type="http://schemas.openxmlformats.org/officeDocument/2006/relationships/hyperlink" Target="https://m.edsoo.ru/ff0b23ca" TargetMode="External"/><Relationship Id="rId60" Type="http://schemas.openxmlformats.org/officeDocument/2006/relationships/hyperlink" Target="https://m.edsoo.ru/ff0b3aea" TargetMode="External"/><Relationship Id="rId65" Type="http://schemas.openxmlformats.org/officeDocument/2006/relationships/hyperlink" Target="https://m.edsoo.ru/ff0c0a7e" TargetMode="External"/><Relationship Id="rId73" Type="http://schemas.openxmlformats.org/officeDocument/2006/relationships/hyperlink" Target="https://m.edsoo.ru/ff0c18ac" TargetMode="External"/><Relationship Id="rId78" Type="http://schemas.openxmlformats.org/officeDocument/2006/relationships/hyperlink" Target="https://m.edsoo.ru/ff0c1d7a" TargetMode="External"/><Relationship Id="rId81" Type="http://schemas.openxmlformats.org/officeDocument/2006/relationships/hyperlink" Target="https://m.edsoo.ru/ff0c245a" TargetMode="External"/><Relationship Id="rId86" Type="http://schemas.openxmlformats.org/officeDocument/2006/relationships/hyperlink" Target="https://m.edsoo.ru/ff0c2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ff0ad474" TargetMode="External"/><Relationship Id="rId39" Type="http://schemas.openxmlformats.org/officeDocument/2006/relationships/hyperlink" Target="https://m.edsoo.ru/ff0b06ec" TargetMode="External"/><Relationship Id="rId34" Type="http://schemas.openxmlformats.org/officeDocument/2006/relationships/hyperlink" Target="https://m.edsoo.ru/ff0af5f8" TargetMode="External"/><Relationship Id="rId50" Type="http://schemas.openxmlformats.org/officeDocument/2006/relationships/hyperlink" Target="https://m.edsoo.ru/ff0b197a" TargetMode="External"/><Relationship Id="rId55" Type="http://schemas.openxmlformats.org/officeDocument/2006/relationships/hyperlink" Target="https://m.edsoo.ru/ff0b2fe6" TargetMode="External"/><Relationship Id="rId76" Type="http://schemas.openxmlformats.org/officeDocument/2006/relationships/hyperlink" Target="https://m.edsoo.ru/ff0c2126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5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f738" TargetMode="External"/><Relationship Id="rId24" Type="http://schemas.openxmlformats.org/officeDocument/2006/relationships/hyperlink" Target="https://m.edsoo.ru/ff0ae72a" TargetMode="External"/><Relationship Id="rId40" Type="http://schemas.openxmlformats.org/officeDocument/2006/relationships/hyperlink" Target="https://m.edsoo.ru/ff0b07fa" TargetMode="External"/><Relationship Id="rId45" Type="http://schemas.openxmlformats.org/officeDocument/2006/relationships/hyperlink" Target="https://m.edsoo.ru/ff0b12fe" TargetMode="External"/><Relationship Id="rId66" Type="http://schemas.openxmlformats.org/officeDocument/2006/relationships/hyperlink" Target="https://m.edsoo.ru/ff0b4684" TargetMode="External"/><Relationship Id="rId87" Type="http://schemas.openxmlformats.org/officeDocument/2006/relationships/hyperlink" Target="https://m.edsoo.ru/ff0c2e82" TargetMode="External"/><Relationship Id="rId61" Type="http://schemas.openxmlformats.org/officeDocument/2006/relationships/hyperlink" Target="https://m.edsoo.ru/ff0b3c5c" TargetMode="External"/><Relationship Id="rId82" Type="http://schemas.openxmlformats.org/officeDocument/2006/relationships/hyperlink" Target="https://m.edsoo.ru/ff0c2572" TargetMode="External"/><Relationship Id="rId19" Type="http://schemas.openxmlformats.org/officeDocument/2006/relationships/hyperlink" Target="https://m.edsoo.ru/ff0ad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2023-09-29T04:17:00Z</dcterms:created>
  <dcterms:modified xsi:type="dcterms:W3CDTF">2023-11-10T13:27:00Z</dcterms:modified>
</cp:coreProperties>
</file>