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753"/>
        <w:tblW w:w="9600" w:type="dxa"/>
        <w:tblLayout w:type="fixed"/>
        <w:tblLook w:val="04A0" w:firstRow="1" w:lastRow="0" w:firstColumn="1" w:lastColumn="0" w:noHBand="0" w:noVBand="1"/>
      </w:tblPr>
      <w:tblGrid>
        <w:gridCol w:w="4070"/>
        <w:gridCol w:w="5530"/>
      </w:tblGrid>
      <w:tr w:rsidR="00A841D6" w:rsidTr="009418BF">
        <w:tc>
          <w:tcPr>
            <w:tcW w:w="4069" w:type="dxa"/>
          </w:tcPr>
          <w:p w:rsidR="00A841D6" w:rsidRDefault="00A841D6" w:rsidP="009418BF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A841D6" w:rsidRDefault="00A841D6" w:rsidP="009418BF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A841D6" w:rsidRDefault="00A841D6" w:rsidP="009418BF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:rsidR="00A841D6" w:rsidRDefault="00A841D6" w:rsidP="009418B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41D6" w:rsidRDefault="00A841D6" w:rsidP="009418BF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hideMark/>
          </w:tcPr>
          <w:p w:rsidR="00A841D6" w:rsidRDefault="00A841D6" w:rsidP="009418BF">
            <w:pP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:rsidR="00A841D6" w:rsidRDefault="00A841D6" w:rsidP="009418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:rsidR="00A841D6" w:rsidRDefault="00A841D6" w:rsidP="009418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Базин</w:t>
            </w:r>
            <w:proofErr w:type="spellEnd"/>
          </w:p>
          <w:p w:rsidR="00A841D6" w:rsidRDefault="00A841D6" w:rsidP="009418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:rsidR="00A841D6" w:rsidRDefault="00A841D6" w:rsidP="00A841D6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:rsidR="00A841D6" w:rsidRDefault="00A841D6" w:rsidP="00A841D6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:rsidR="00A841D6" w:rsidRDefault="00A841D6" w:rsidP="00A841D6">
      <w:pPr>
        <w:spacing w:after="0" w:line="360" w:lineRule="auto"/>
        <w:ind w:firstLine="851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:rsidR="00A841D6" w:rsidRDefault="00A841D6" w:rsidP="00A841D6">
      <w:pPr>
        <w:pStyle w:val="a7"/>
        <w:spacing w:line="360" w:lineRule="auto"/>
        <w:ind w:firstLine="851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p w:rsidR="00A841D6" w:rsidRPr="00171915" w:rsidRDefault="00A841D6" w:rsidP="00A841D6">
      <w:pPr>
        <w:pStyle w:val="a7"/>
        <w:spacing w:line="360" w:lineRule="auto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p w:rsidR="00714DAD" w:rsidRDefault="00714DAD" w:rsidP="007C7539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41D6" w:rsidRDefault="00A841D6" w:rsidP="007C7539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41D6" w:rsidRPr="007C7539" w:rsidRDefault="00A841D6" w:rsidP="007C7539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610BD" w:rsidRDefault="00E3316E" w:rsidP="00AF1985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  <w:r w:rsidR="00714DAD" w:rsidRPr="007C753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14DAD" w:rsidRPr="007C7539" w:rsidRDefault="00E3316E" w:rsidP="00AF1985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о</w:t>
      </w:r>
      <w:r w:rsidRPr="007C7539">
        <w:rPr>
          <w:rFonts w:ascii="Times New Roman" w:hAnsi="Times New Roman"/>
          <w:b/>
          <w:bCs/>
          <w:sz w:val="28"/>
          <w:szCs w:val="28"/>
        </w:rPr>
        <w:t xml:space="preserve"> рабочей программе педагога</w:t>
      </w:r>
    </w:p>
    <w:bookmarkEnd w:id="0"/>
    <w:p w:rsidR="00AE0F24" w:rsidRPr="007C7539" w:rsidRDefault="00E3316E" w:rsidP="007C7539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а</w:t>
      </w:r>
      <w:r w:rsidRPr="007C7539">
        <w:rPr>
          <w:rFonts w:ascii="Times New Roman" w:hAnsi="Times New Roman"/>
          <w:b/>
          <w:color w:val="0D0D0D"/>
          <w:sz w:val="28"/>
          <w:szCs w:val="28"/>
        </w:rPr>
        <w:t>втономной некоммерческой профессиональной образовательной организации «</w:t>
      </w:r>
      <w:r>
        <w:rPr>
          <w:rFonts w:ascii="Times New Roman" w:hAnsi="Times New Roman"/>
          <w:b/>
          <w:color w:val="0D0D0D"/>
          <w:sz w:val="28"/>
          <w:szCs w:val="28"/>
        </w:rPr>
        <w:t>У</w:t>
      </w:r>
      <w:r w:rsidRPr="007C7539">
        <w:rPr>
          <w:rFonts w:ascii="Times New Roman" w:hAnsi="Times New Roman"/>
          <w:b/>
          <w:color w:val="0D0D0D"/>
          <w:sz w:val="28"/>
          <w:szCs w:val="28"/>
        </w:rPr>
        <w:t>ниверситет профессионального образования»</w:t>
      </w:r>
    </w:p>
    <w:p w:rsidR="00ED2E9A" w:rsidRPr="007C7539" w:rsidRDefault="00ED2E9A" w:rsidP="007C7539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7C7539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ED2E9A" w:rsidRPr="007C7539" w:rsidRDefault="00ED2E9A" w:rsidP="007C7539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80259" w:rsidRPr="007C7539" w:rsidRDefault="00980259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80259" w:rsidRPr="007C7539" w:rsidRDefault="00980259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80259" w:rsidRPr="007C7539" w:rsidRDefault="00980259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80259" w:rsidRPr="007C7539" w:rsidRDefault="00980259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80259" w:rsidRPr="007C7539" w:rsidRDefault="00980259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80259" w:rsidRDefault="00980259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841D6" w:rsidRDefault="00A841D6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841D6" w:rsidRPr="007C7539" w:rsidRDefault="00A841D6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ED2E9A" w:rsidRPr="007C7539" w:rsidRDefault="00ED2E9A" w:rsidP="007C7539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7C7539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63776C" w:rsidRPr="007C7539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:rsidR="007D19B3" w:rsidRPr="007C7539" w:rsidRDefault="007D19B3" w:rsidP="007C753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C7539">
        <w:rPr>
          <w:rFonts w:ascii="Times New Roman" w:hAnsi="Times New Roman"/>
          <w:b/>
          <w:bCs/>
          <w:sz w:val="28"/>
          <w:szCs w:val="28"/>
        </w:rPr>
        <w:t>20</w:t>
      </w:r>
      <w:r w:rsidR="00483710" w:rsidRPr="007C7539">
        <w:rPr>
          <w:rFonts w:ascii="Times New Roman" w:hAnsi="Times New Roman"/>
          <w:b/>
          <w:bCs/>
          <w:sz w:val="28"/>
          <w:szCs w:val="28"/>
        </w:rPr>
        <w:t>2</w:t>
      </w:r>
      <w:r w:rsidR="00A841D6">
        <w:rPr>
          <w:rFonts w:ascii="Times New Roman" w:hAnsi="Times New Roman"/>
          <w:b/>
          <w:bCs/>
          <w:sz w:val="28"/>
          <w:szCs w:val="28"/>
        </w:rPr>
        <w:t>4</w:t>
      </w:r>
      <w:r w:rsidR="00C411C4" w:rsidRPr="007C753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C7539">
        <w:rPr>
          <w:rFonts w:ascii="Times New Roman" w:hAnsi="Times New Roman"/>
          <w:b/>
          <w:bCs/>
          <w:sz w:val="28"/>
          <w:szCs w:val="28"/>
        </w:rPr>
        <w:t>г.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b/>
          <w:bCs/>
          <w:sz w:val="28"/>
          <w:szCs w:val="28"/>
        </w:rPr>
        <w:t>1.</w:t>
      </w:r>
      <w:r w:rsidRPr="00F610B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270DF9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 w:rsidRPr="00F610BD">
        <w:rPr>
          <w:rFonts w:ascii="Times New Roman" w:hAnsi="Times New Roman"/>
          <w:sz w:val="28"/>
          <w:szCs w:val="28"/>
        </w:rPr>
        <w:lastRenderedPageBreak/>
        <w:t>1.1.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Настоящее Положение разработано в соответствии с</w:t>
      </w:r>
      <w:r w:rsidRPr="00F610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610BD">
        <w:rPr>
          <w:rFonts w:ascii="Times New Roman" w:hAnsi="Times New Roman"/>
          <w:sz w:val="28"/>
          <w:szCs w:val="28"/>
        </w:rPr>
        <w:t>Федеральным законом Российской Федерации от 29 декабря 2012</w:t>
      </w:r>
      <w:r w:rsidR="00B01536" w:rsidRPr="00F610BD">
        <w:rPr>
          <w:rFonts w:ascii="Times New Roman" w:hAnsi="Times New Roman"/>
          <w:sz w:val="28"/>
          <w:szCs w:val="28"/>
        </w:rPr>
        <w:t xml:space="preserve"> </w:t>
      </w:r>
      <w:r w:rsidRPr="00F610BD">
        <w:rPr>
          <w:rFonts w:ascii="Times New Roman" w:hAnsi="Times New Roman"/>
          <w:sz w:val="28"/>
          <w:szCs w:val="28"/>
        </w:rPr>
        <w:t>г. № 273-ФЗ «Об образовании в Российской Федерации», Уставом</w:t>
      </w:r>
      <w:r w:rsidR="00321B31" w:rsidRPr="00F610BD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0A6069" w:rsidRPr="00F610BD">
        <w:rPr>
          <w:rFonts w:ascii="Times New Roman" w:hAnsi="Times New Roman"/>
          <w:sz w:val="28"/>
          <w:szCs w:val="28"/>
        </w:rPr>
        <w:t xml:space="preserve">) </w:t>
      </w:r>
      <w:r w:rsidRPr="00F610BD">
        <w:rPr>
          <w:rFonts w:ascii="Times New Roman" w:hAnsi="Times New Roman"/>
          <w:sz w:val="28"/>
          <w:szCs w:val="28"/>
        </w:rPr>
        <w:t>и регламентирует порядок разработки и реализации рабочих программ преподавателей и мастеров производственного обучения</w:t>
      </w:r>
      <w:r w:rsidR="003346AB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</w:rPr>
        <w:t>.</w:t>
      </w:r>
      <w:r w:rsidR="00270DF9" w:rsidRPr="00F610BD"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:rsidR="00714DAD" w:rsidRPr="00F610BD" w:rsidRDefault="00270DF9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  <w:highlight w:val="white"/>
        </w:rPr>
        <w:t>1.2.</w:t>
      </w:r>
      <w:r w:rsidRPr="00F610BD"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  <w:highlight w:val="white"/>
        </w:rPr>
        <w:t>Положение является локальным актом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  <w:highlight w:val="white"/>
        </w:rPr>
        <w:t>, утверждено приказом директора, его действие распространяется на всех педагогических работников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</w:rPr>
        <w:t>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1.</w:t>
      </w:r>
      <w:r w:rsidR="00270DF9" w:rsidRPr="00F610BD">
        <w:rPr>
          <w:rFonts w:ascii="Times New Roman" w:hAnsi="Times New Roman"/>
          <w:sz w:val="28"/>
          <w:szCs w:val="28"/>
        </w:rPr>
        <w:t>3</w:t>
      </w:r>
      <w:r w:rsidRPr="00F610BD">
        <w:rPr>
          <w:rFonts w:ascii="Times New Roman" w:hAnsi="Times New Roman"/>
          <w:sz w:val="28"/>
          <w:szCs w:val="28"/>
        </w:rPr>
        <w:t>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Рабочая программа педагога - нормативно-правовой документ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</w:rPr>
        <w:t xml:space="preserve">, характеризующий систему организации образовательной деятельности педагога, определяющий объем, порядок, содержание изучения и преподавания учебной дисциплины, формы, методы и приемы организации образовательного процесса, основывающийся на </w:t>
      </w:r>
      <w:r w:rsidR="00980259" w:rsidRPr="00F610BD">
        <w:rPr>
          <w:rFonts w:ascii="Times New Roman" w:hAnsi="Times New Roman"/>
          <w:sz w:val="28"/>
          <w:szCs w:val="28"/>
        </w:rPr>
        <w:t>государственных требованиях к реализации программ</w:t>
      </w:r>
      <w:r w:rsidRPr="00F610BD">
        <w:rPr>
          <w:rFonts w:ascii="Times New Roman" w:hAnsi="Times New Roman"/>
          <w:sz w:val="28"/>
          <w:szCs w:val="28"/>
        </w:rPr>
        <w:t>, примерной программе</w:t>
      </w:r>
      <w:r w:rsidR="00980259" w:rsidRPr="00F610BD">
        <w:rPr>
          <w:rFonts w:ascii="Times New Roman" w:hAnsi="Times New Roman"/>
          <w:sz w:val="28"/>
          <w:szCs w:val="28"/>
        </w:rPr>
        <w:t xml:space="preserve"> (при наличии)</w:t>
      </w:r>
      <w:r w:rsidRPr="00F610BD">
        <w:rPr>
          <w:rFonts w:ascii="Times New Roman" w:hAnsi="Times New Roman"/>
          <w:sz w:val="28"/>
          <w:szCs w:val="28"/>
        </w:rPr>
        <w:t>, составляющийся с учетом особенностей</w:t>
      </w:r>
      <w:r w:rsidR="00C63E25" w:rsidRPr="00F610BD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7C266D" w:rsidRPr="00F610BD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Pr="00F610BD">
        <w:rPr>
          <w:rFonts w:ascii="Times New Roman" w:hAnsi="Times New Roman"/>
          <w:sz w:val="28"/>
          <w:szCs w:val="28"/>
        </w:rPr>
        <w:t>и особенностей учащихся конкретной группы.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1.</w:t>
      </w:r>
      <w:r w:rsidR="00270DF9" w:rsidRPr="00F610BD">
        <w:rPr>
          <w:rFonts w:ascii="Times New Roman" w:hAnsi="Times New Roman"/>
          <w:sz w:val="28"/>
          <w:szCs w:val="28"/>
        </w:rPr>
        <w:t>4</w:t>
      </w:r>
      <w:r w:rsidRPr="00F610BD">
        <w:rPr>
          <w:rFonts w:ascii="Times New Roman" w:hAnsi="Times New Roman"/>
          <w:sz w:val="28"/>
          <w:szCs w:val="28"/>
        </w:rPr>
        <w:t>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Цель рабочей программы - создание условий для планирования, организации и управления образовательным процессом по определенной учебной дисциплине.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1.</w:t>
      </w:r>
      <w:r w:rsidR="00270DF9" w:rsidRPr="00F610BD">
        <w:rPr>
          <w:rFonts w:ascii="Times New Roman" w:hAnsi="Times New Roman"/>
          <w:sz w:val="28"/>
          <w:szCs w:val="28"/>
        </w:rPr>
        <w:t>5</w:t>
      </w:r>
      <w:r w:rsidRPr="00F610BD">
        <w:rPr>
          <w:rFonts w:ascii="Times New Roman" w:hAnsi="Times New Roman"/>
          <w:sz w:val="28"/>
          <w:szCs w:val="28"/>
        </w:rPr>
        <w:t>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Задачи программы: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конкретно определить содержание, объем, порядок изучения учебной дисциплины (курса) с учетом целей, задач и особенностей учебно-воспитательного процесса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</w:t>
      </w:r>
      <w:r w:rsidR="007C266D" w:rsidRPr="00F610BD">
        <w:rPr>
          <w:rFonts w:ascii="Times New Roman" w:hAnsi="Times New Roman"/>
          <w:sz w:val="28"/>
          <w:szCs w:val="28"/>
        </w:rPr>
        <w:lastRenderedPageBreak/>
        <w:t>образования</w:t>
      </w:r>
      <w:r w:rsidRPr="00F610BD">
        <w:rPr>
          <w:rFonts w:ascii="Times New Roman" w:hAnsi="Times New Roman"/>
          <w:sz w:val="28"/>
          <w:szCs w:val="28"/>
        </w:rPr>
        <w:t xml:space="preserve"> и контингента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>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1.</w:t>
      </w:r>
      <w:r w:rsidR="00270DF9" w:rsidRPr="00F610BD">
        <w:rPr>
          <w:rFonts w:ascii="Times New Roman" w:hAnsi="Times New Roman"/>
          <w:sz w:val="28"/>
          <w:szCs w:val="28"/>
        </w:rPr>
        <w:t>6</w:t>
      </w:r>
      <w:r w:rsidRPr="00F610BD">
        <w:rPr>
          <w:rFonts w:ascii="Times New Roman" w:hAnsi="Times New Roman"/>
          <w:sz w:val="28"/>
          <w:szCs w:val="28"/>
        </w:rPr>
        <w:t>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Функции рабочей программы: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нормативная, то есть является документом, обязательным для выполнения в полном объеме;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целеполагания, то есть определяет ценности и цели, ради достижения которых она введена в ту или иную образовательную область;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определения содержания образования, то есть фиксирует состав элементов содержания, подлежащих усвоению учащимися (требования к минимуму содержания), а также степень их трудности;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процессуальная, то есть определяет логическую последовательность усвоения элементов содержания, организационные формы и методы, средства и условия обучения;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оценочная, то есть выявляет уровни усвоения элементов содержания, объекты контроля и критерии оценки уровня обученности </w:t>
      </w:r>
      <w:proofErr w:type="spellStart"/>
      <w:r w:rsidR="00F610BD">
        <w:rPr>
          <w:rFonts w:ascii="Times New Roman" w:hAnsi="Times New Roman"/>
          <w:sz w:val="28"/>
          <w:szCs w:val="28"/>
        </w:rPr>
        <w:t>слущателей</w:t>
      </w:r>
      <w:proofErr w:type="spellEnd"/>
      <w:r w:rsidRPr="00F610BD">
        <w:rPr>
          <w:rFonts w:ascii="Times New Roman" w:hAnsi="Times New Roman"/>
          <w:sz w:val="28"/>
          <w:szCs w:val="28"/>
        </w:rPr>
        <w:t>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b/>
          <w:bCs/>
          <w:sz w:val="28"/>
          <w:szCs w:val="28"/>
        </w:rPr>
        <w:t>2.</w:t>
      </w:r>
      <w:r w:rsidRPr="00F610B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b/>
          <w:bCs/>
          <w:sz w:val="28"/>
          <w:szCs w:val="28"/>
        </w:rPr>
        <w:t>Технология разработки и утверждения рабочей программы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2.1.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Рабочая программа составляется индивидуально преподавателем по определенному учебному предмету в соответствии с уровнем его профессионального мастерства и авторским видением дисциплины (образовательной области) </w:t>
      </w:r>
      <w:r w:rsidRPr="00F610BD">
        <w:rPr>
          <w:rFonts w:ascii="Times New Roman" w:hAnsi="Times New Roman"/>
          <w:color w:val="000000"/>
          <w:sz w:val="28"/>
          <w:szCs w:val="28"/>
        </w:rPr>
        <w:t>и рассчитана, как правило, на ступень обучения.</w:t>
      </w:r>
      <w:r w:rsidRPr="00F610BD">
        <w:rPr>
          <w:rFonts w:ascii="Times New Roman" w:hAnsi="Times New Roman"/>
          <w:sz w:val="28"/>
          <w:szCs w:val="28"/>
        </w:rPr>
        <w:t xml:space="preserve"> Утверждение программы предполагает согласования у заместителя </w:t>
      </w:r>
      <w:r w:rsidR="005C284B" w:rsidRPr="00F610BD">
        <w:rPr>
          <w:rFonts w:ascii="Times New Roman" w:hAnsi="Times New Roman"/>
          <w:sz w:val="28"/>
          <w:szCs w:val="28"/>
        </w:rPr>
        <w:t>директора</w:t>
      </w:r>
      <w:r w:rsidRPr="00F610BD">
        <w:rPr>
          <w:rFonts w:ascii="Times New Roman" w:hAnsi="Times New Roman"/>
          <w:sz w:val="28"/>
          <w:szCs w:val="28"/>
        </w:rPr>
        <w:t>.</w:t>
      </w:r>
    </w:p>
    <w:p w:rsidR="00ED2E9A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2.2.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Рабочая программа утверждается директором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</w:rPr>
        <w:t xml:space="preserve">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2.3.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При несоответствии рабочей программы установленным требованиям</w:t>
      </w:r>
      <w:r w:rsidR="00D54E65" w:rsidRPr="00F610BD">
        <w:rPr>
          <w:rFonts w:ascii="Times New Roman" w:hAnsi="Times New Roman"/>
          <w:sz w:val="28"/>
          <w:szCs w:val="28"/>
        </w:rPr>
        <w:t xml:space="preserve"> </w:t>
      </w:r>
      <w:r w:rsidRPr="00F610BD">
        <w:rPr>
          <w:rFonts w:ascii="Times New Roman" w:hAnsi="Times New Roman"/>
          <w:sz w:val="28"/>
          <w:szCs w:val="28"/>
        </w:rPr>
        <w:t>директор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</w:rPr>
        <w:t xml:space="preserve"> накладывает резолюцию о необходимости доработки с указанием конкретного срока.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2.4.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Все изменения, дополнения, вносимые педагогом в программу</w:t>
      </w:r>
      <w:r w:rsidR="00D54E65" w:rsidRPr="00F610BD">
        <w:rPr>
          <w:rFonts w:ascii="Times New Roman" w:hAnsi="Times New Roman"/>
          <w:sz w:val="28"/>
          <w:szCs w:val="28"/>
        </w:rPr>
        <w:t>,</w:t>
      </w:r>
      <w:r w:rsidRPr="00F610BD">
        <w:rPr>
          <w:rFonts w:ascii="Times New Roman" w:hAnsi="Times New Roman"/>
          <w:sz w:val="28"/>
          <w:szCs w:val="28"/>
        </w:rPr>
        <w:t xml:space="preserve"> должны быть согласованы с заместителем директора и утверждены</w:t>
      </w:r>
      <w:r w:rsidR="00D54E65" w:rsidRPr="00F610BD">
        <w:rPr>
          <w:rFonts w:ascii="Times New Roman" w:hAnsi="Times New Roman"/>
          <w:sz w:val="28"/>
          <w:szCs w:val="28"/>
        </w:rPr>
        <w:t xml:space="preserve"> </w:t>
      </w:r>
      <w:r w:rsidRPr="00F610BD">
        <w:rPr>
          <w:rFonts w:ascii="Times New Roman" w:hAnsi="Times New Roman"/>
          <w:sz w:val="28"/>
          <w:szCs w:val="28"/>
        </w:rPr>
        <w:t>директором</w:t>
      </w:r>
      <w:r w:rsidR="007C266D" w:rsidRPr="00F610BD">
        <w:rPr>
          <w:rFonts w:ascii="Times New Roman" w:hAnsi="Times New Roman"/>
          <w:sz w:val="28"/>
          <w:szCs w:val="28"/>
        </w:rPr>
        <w:t xml:space="preserve"> </w:t>
      </w:r>
      <w:r w:rsidR="007C266D" w:rsidRPr="00F610BD">
        <w:rPr>
          <w:rFonts w:ascii="Times New Roman" w:hAnsi="Times New Roman"/>
          <w:sz w:val="28"/>
          <w:szCs w:val="28"/>
        </w:rPr>
        <w:lastRenderedPageBreak/>
        <w:t>АНПОО Университет профессионального образования</w:t>
      </w:r>
      <w:r w:rsidR="00270DF9" w:rsidRPr="00F610BD">
        <w:rPr>
          <w:rFonts w:ascii="Times New Roman" w:hAnsi="Times New Roman"/>
          <w:sz w:val="28"/>
          <w:szCs w:val="28"/>
        </w:rPr>
        <w:t>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2.5.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Программа составляется в двух идентичных экземплярах: один – для педагога, другой - для администрации</w:t>
      </w:r>
      <w:r w:rsidR="007C266D" w:rsidRPr="00F610B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F610BD">
        <w:rPr>
          <w:rFonts w:ascii="Times New Roman" w:hAnsi="Times New Roman"/>
          <w:sz w:val="28"/>
          <w:szCs w:val="28"/>
        </w:rPr>
        <w:t>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b/>
          <w:bCs/>
          <w:sz w:val="28"/>
          <w:szCs w:val="28"/>
        </w:rPr>
        <w:t>3.</w:t>
      </w:r>
      <w:r w:rsidRPr="00F610B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b/>
          <w:bCs/>
          <w:sz w:val="28"/>
          <w:szCs w:val="28"/>
        </w:rPr>
        <w:t>Структура рабочей программы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3.1.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Структура программы является формой представления учебного предмета (курса) как целостной системы, отражающей внутреннюю логику организации учебно-методического материала, и включает в себя следующие элементы: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1)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титульный лист (название программы);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2)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пояснительная записка;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содержание тем учебного курса;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4)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учебно-тематический план;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5)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требования к уровню подготовки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 xml:space="preserve">, обучающихся по данной программе, критерии оценивания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6)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перечень лабораторных работ и практических занятий (при наличии);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7)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перечень учебно-методического обеспечения;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8)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список литературы (основной и дополнительной);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9)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="00980259" w:rsidRPr="00F610BD">
        <w:rPr>
          <w:rFonts w:ascii="Times New Roman" w:hAnsi="Times New Roman"/>
          <w:sz w:val="28"/>
          <w:szCs w:val="28"/>
        </w:rPr>
        <w:t>контрольно-оценочные материалы</w:t>
      </w:r>
      <w:r w:rsidRPr="00F610BD">
        <w:rPr>
          <w:rFonts w:ascii="Times New Roman" w:hAnsi="Times New Roman"/>
          <w:sz w:val="28"/>
          <w:szCs w:val="28"/>
        </w:rPr>
        <w:t>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3.2.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Титульный лист - структурный элемент программы, представляющий сведения о названии программы, которое должно отражать ее содержание, место в образовательном процессе, адресность. Титульный лист должен содержать: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полное наименование образовательно</w:t>
      </w:r>
      <w:r w:rsidR="00980259" w:rsidRPr="00F610BD">
        <w:rPr>
          <w:rFonts w:ascii="Times New Roman" w:hAnsi="Times New Roman"/>
          <w:sz w:val="28"/>
          <w:szCs w:val="28"/>
        </w:rPr>
        <w:t>й организации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поля для согласования/утверждения программы;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название рабочей программы (предмет, курс);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адресность (группа или ступень обучения);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указания по принадлежности рабочей программы к профессии;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lastRenderedPageBreak/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сведения об авторе (ФИО, должность);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название населенного пункта, в котором реализуется рабочая программа;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год разработки рабочей программы.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Оборотная сторона титульного листа содержит сведения об авторе и рецензентах. Рецензентов должно быть не менее двух, один из которых – из другого образовательного учреждения или организации.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Рецензия на рабочую программу по предмету должна отражать соответствие: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структуры программы предъявляемым требованиям;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соответствие рабочей программы федеральн</w:t>
      </w:r>
      <w:r w:rsidR="00980259" w:rsidRPr="00F610BD">
        <w:rPr>
          <w:rFonts w:ascii="Times New Roman" w:hAnsi="Times New Roman"/>
          <w:sz w:val="28"/>
          <w:szCs w:val="28"/>
        </w:rPr>
        <w:t>ым</w:t>
      </w:r>
      <w:r w:rsidRPr="00F610BD">
        <w:rPr>
          <w:rFonts w:ascii="Times New Roman" w:hAnsi="Times New Roman"/>
          <w:sz w:val="28"/>
          <w:szCs w:val="28"/>
        </w:rPr>
        <w:t xml:space="preserve"> государственн</w:t>
      </w:r>
      <w:r w:rsidR="00980259" w:rsidRPr="00F610BD">
        <w:rPr>
          <w:rFonts w:ascii="Times New Roman" w:hAnsi="Times New Roman"/>
          <w:sz w:val="28"/>
          <w:szCs w:val="28"/>
        </w:rPr>
        <w:t>ым требованиям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содержания учебной дисциплины и распределения часов по темам дисциплины для достижения требуемых результатов (знаний, умений, навыков или компетенций) по окончании ее изучения;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содержания лабораторных (практических) работ для овладения необходимыми умениями в ходе изучения дисциплины;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перечня литературы (основной, дополнительной, год издания не позже 5-10 лет).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3.3.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Пояснительная записка - структурный элемент программы, поясняющий актуальность изучения данного курса, его задачи и специфику, а также методы и формы решения поставленных задач, рекомендации по их проведению. В пояснительной записке дается краткое описание назначения дисциплины, отражается ее роль в подготовке выпускника, связь с другими дисциплинами рабочего учебного плана, проводится обоснование структуры дисциплины. В пояснительной записке могут быть отражены пояснения к каждому из разделов программы, а также краткие методические указания по изложению теоретического материала, выполнению лабораторных работ и практических занятий. В этом разделе определяются основные знания, умения и </w:t>
      </w:r>
      <w:r w:rsidRPr="00F610BD">
        <w:rPr>
          <w:rFonts w:ascii="Times New Roman" w:hAnsi="Times New Roman"/>
          <w:sz w:val="28"/>
          <w:szCs w:val="28"/>
        </w:rPr>
        <w:lastRenderedPageBreak/>
        <w:t xml:space="preserve">навыки, которыми должен овладеть </w:t>
      </w:r>
      <w:r w:rsidR="00F610BD">
        <w:rPr>
          <w:rFonts w:ascii="Times New Roman" w:hAnsi="Times New Roman"/>
          <w:sz w:val="28"/>
          <w:szCs w:val="28"/>
        </w:rPr>
        <w:t>слушатель</w:t>
      </w:r>
      <w:r w:rsidRPr="00F610BD">
        <w:rPr>
          <w:rFonts w:ascii="Times New Roman" w:hAnsi="Times New Roman"/>
          <w:sz w:val="28"/>
          <w:szCs w:val="28"/>
        </w:rPr>
        <w:t xml:space="preserve"> после изучения дисциплины в соответствии с государственными требованиями. Отражается организация итогового контроля по данной дисциплине в соответствии с рабочим учебным планом.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Для составительских программ должны быть указаны выходные данные материалов (программ, учебных пособий и т.д.)</w:t>
      </w:r>
      <w:r w:rsidR="00F610BD">
        <w:rPr>
          <w:rFonts w:ascii="Times New Roman" w:hAnsi="Times New Roman"/>
          <w:sz w:val="28"/>
          <w:szCs w:val="28"/>
        </w:rPr>
        <w:t>,</w:t>
      </w:r>
      <w:r w:rsidRPr="00F610BD">
        <w:rPr>
          <w:rFonts w:ascii="Times New Roman" w:hAnsi="Times New Roman"/>
          <w:sz w:val="28"/>
          <w:szCs w:val="28"/>
        </w:rPr>
        <w:t xml:space="preserve"> которые были использованы при составлении программы. В Пояснительной записке должны быть обоснованы предлагаемые содержание и объем курса, должно быть указано количество часов, отводимых на изучение данного курса согласно учебно-тематическому плану, формы контроля и возможные варианты его проведения. Количество и характер контрольных мероприятий по оценке качества подготовк</w:t>
      </w:r>
      <w:r w:rsidR="00F610BD">
        <w:rPr>
          <w:rFonts w:ascii="Times New Roman" w:hAnsi="Times New Roman"/>
          <w:sz w:val="28"/>
          <w:szCs w:val="28"/>
        </w:rPr>
        <w:t>и</w:t>
      </w:r>
      <w:r w:rsidRPr="00F610BD">
        <w:rPr>
          <w:rFonts w:ascii="Times New Roman" w:hAnsi="Times New Roman"/>
          <w:sz w:val="28"/>
          <w:szCs w:val="28"/>
        </w:rPr>
        <w:t xml:space="preserve">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 xml:space="preserve"> должны быть четко обоснованы. При этом необходимо указать, как именно эти мероприятия позволяют выявить соответствие результатов образования целям и задачам обучения.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В тексте пояснительной записки следует указать: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соответствие рабочей программы </w:t>
      </w:r>
      <w:r w:rsidR="00980259" w:rsidRPr="00F610BD">
        <w:rPr>
          <w:rFonts w:ascii="Times New Roman" w:hAnsi="Times New Roman"/>
          <w:sz w:val="28"/>
          <w:szCs w:val="28"/>
        </w:rPr>
        <w:t>действующему законодательству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на основе какой конкретной примерной программы разработана рабочая программа;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внесенные изменения в примерную программу и их обоснование;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уровень изучения учебного материала (в соответствии с лицензией);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цели изучения </w:t>
      </w:r>
      <w:r w:rsidR="00980259" w:rsidRPr="00F610BD">
        <w:rPr>
          <w:rFonts w:ascii="Times New Roman" w:hAnsi="Times New Roman"/>
          <w:sz w:val="28"/>
          <w:szCs w:val="28"/>
        </w:rPr>
        <w:t>программы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используемый учебно-методический комплект;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количество часов, на которое рассчитана рабочая программа, количество часов в неделю, количество резервных часов.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3.4.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Содержание учебной дисциплины - структурный элемент программы, включающий толкование каждой темы, согласно нумерации в учебно-тематическом плане. Раздел «Содержание учебной дисциплины» рекомендуется начинать с введения, где дается характеристика дисциплины, ее место и роль в </w:t>
      </w:r>
      <w:r w:rsidRPr="00F610BD">
        <w:rPr>
          <w:rFonts w:ascii="Times New Roman" w:hAnsi="Times New Roman"/>
          <w:sz w:val="28"/>
          <w:szCs w:val="28"/>
        </w:rPr>
        <w:lastRenderedPageBreak/>
        <w:t>системе подготовки. По каждой учебной теме (разделу) приводятся: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номер и наименование темы (раздела);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обобщенные требования к знаниям и умениям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содержание учебного материала (дидактические единицы);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лабораторные работы и (или) практические занятия (порядковый номер и наименование);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виды самостоятельной работы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 xml:space="preserve"> (если предусмотрены).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При разработке этого раздела необходимо руководствоваться следующим: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номера разделов и тем, их наименование должны соответствовать учебно-тематическому плану;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требования к знаниям и умениям по темам должны соответствовать основным требованиям к знаниям и умениям, которыми должны овладеть </w:t>
      </w:r>
      <w:r w:rsidR="00F610BD">
        <w:rPr>
          <w:rFonts w:ascii="Times New Roman" w:hAnsi="Times New Roman"/>
          <w:sz w:val="28"/>
          <w:szCs w:val="28"/>
        </w:rPr>
        <w:t>слушатели</w:t>
      </w:r>
      <w:r w:rsidRPr="00F610BD">
        <w:rPr>
          <w:rFonts w:ascii="Times New Roman" w:hAnsi="Times New Roman"/>
          <w:sz w:val="28"/>
          <w:szCs w:val="28"/>
        </w:rPr>
        <w:t xml:space="preserve"> после изучения дисциплин, указанных в пояснительной записке программы;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при планировании самостоятельной работы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 xml:space="preserve"> указываются виды внеаудиторной работы. В тексте рабочей программы могут быть отмечены звездочкой дидактические единицы для самостоятельного изучения. При описании содержания тем рабочей программы может быть рекомендована следующая последовательность изложения: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название темы;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необходимое количество часов для ее изучения;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содержание учебной темы;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основные изучаемые вопросы;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практические и лабораторные работы, практические задания и другие формы занятий, используемые при обучении;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требования к знаниям и умениям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>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формы и вопросы контроля;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lastRenderedPageBreak/>
        <w:t>-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возможные виды самостоятельной работы </w:t>
      </w:r>
      <w:r w:rsidR="00F610BD">
        <w:rPr>
          <w:rFonts w:ascii="Times New Roman" w:hAnsi="Times New Roman"/>
          <w:sz w:val="28"/>
          <w:szCs w:val="28"/>
        </w:rPr>
        <w:t>слушателей</w:t>
      </w:r>
      <w:r w:rsidRPr="00F610BD">
        <w:rPr>
          <w:rFonts w:ascii="Times New Roman" w:hAnsi="Times New Roman"/>
          <w:sz w:val="28"/>
          <w:szCs w:val="28"/>
        </w:rPr>
        <w:t xml:space="preserve">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3.5.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Учебно-тематический план - структурный элемент программы, содержащий наименование темы, общее количество часов (в том числе на теоретические и практические занятия). В учебно-тематическом плане раскрывается последовательность изучения разделов и тем программы, показывается распределение учебных часов по разделам и темам дисциплины. В то же время </w:t>
      </w:r>
      <w:r w:rsidR="00980259" w:rsidRPr="00F610BD">
        <w:rPr>
          <w:rFonts w:ascii="Times New Roman" w:hAnsi="Times New Roman"/>
          <w:sz w:val="28"/>
          <w:szCs w:val="28"/>
        </w:rPr>
        <w:t>могут быть</w:t>
      </w:r>
      <w:r w:rsidRPr="00F610BD">
        <w:rPr>
          <w:rFonts w:ascii="Times New Roman" w:hAnsi="Times New Roman"/>
          <w:sz w:val="28"/>
          <w:szCs w:val="28"/>
        </w:rPr>
        <w:t xml:space="preserve"> включ</w:t>
      </w:r>
      <w:r w:rsidR="00980259" w:rsidRPr="00F610BD">
        <w:rPr>
          <w:rFonts w:ascii="Times New Roman" w:hAnsi="Times New Roman"/>
          <w:sz w:val="28"/>
          <w:szCs w:val="28"/>
        </w:rPr>
        <w:t>ены</w:t>
      </w:r>
      <w:r w:rsidRPr="00F610BD">
        <w:rPr>
          <w:rFonts w:ascii="Times New Roman" w:hAnsi="Times New Roman"/>
          <w:sz w:val="28"/>
          <w:szCs w:val="28"/>
        </w:rPr>
        <w:t xml:space="preserve"> дополнительные темы по сравнению с примерными программами учебных дисциплин. Перечень лабораторных работ и практических занятий, а также количество часов могут отличаться от рекомендованных учебной программой, но при этом должны формировать уровень подготовки, определенный государственными требованиями.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План может быть представлен в виде таблицы. Допускается составление отдельно тематического и поурочного планирования.</w:t>
      </w:r>
      <w:r w:rsidRPr="00F610BD">
        <w:rPr>
          <w:rFonts w:ascii="Times New Roman" w:hAnsi="Times New Roman"/>
          <w:color w:val="000000"/>
          <w:sz w:val="28"/>
          <w:szCs w:val="28"/>
        </w:rPr>
        <w:t xml:space="preserve"> При заполнении календарно-тематического плана следует учитывать, что формулировка темы рабочей программы, </w:t>
      </w:r>
      <w:r w:rsidR="00980259" w:rsidRPr="00F610BD">
        <w:rPr>
          <w:rFonts w:ascii="Times New Roman" w:hAnsi="Times New Roman"/>
          <w:color w:val="000000"/>
          <w:sz w:val="28"/>
          <w:szCs w:val="28"/>
        </w:rPr>
        <w:t>учебно</w:t>
      </w:r>
      <w:r w:rsidRPr="00F610BD">
        <w:rPr>
          <w:rFonts w:ascii="Times New Roman" w:hAnsi="Times New Roman"/>
          <w:color w:val="000000"/>
          <w:sz w:val="28"/>
          <w:szCs w:val="28"/>
        </w:rPr>
        <w:t>-тематического плана и записи в учебном журнале должны совпадать.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3.6.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Требования к уровню подготовки выпускников, обучающихся по данной программе, - структурный элемент программы, определяющий основные знания, умения в навыки, которыми должны овладеть </w:t>
      </w:r>
      <w:r w:rsidR="00F610BD">
        <w:rPr>
          <w:rFonts w:ascii="Times New Roman" w:hAnsi="Times New Roman"/>
          <w:sz w:val="28"/>
          <w:szCs w:val="28"/>
        </w:rPr>
        <w:t>слушатели</w:t>
      </w:r>
      <w:r w:rsidRPr="00F610BD">
        <w:rPr>
          <w:rFonts w:ascii="Times New Roman" w:hAnsi="Times New Roman"/>
          <w:sz w:val="28"/>
          <w:szCs w:val="28"/>
        </w:rPr>
        <w:t xml:space="preserve"> в процессе изучения данного курса. В этом блоке следует отразить требования по рубрикам «Знать/понимать», «Уметь», «Использовать приобретенные знания и умения в практической деятельности и в повседневной жизни». В данный пункт рабочей программы может быть включен перечень вопросов для итогового контроля по изучаемой дисциплине. Контроль должен планироваться и фиксироваться в учебно-тематическом плане. (Сведения о контрольных, лабораторных, практических работах).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3.7.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Перечень учебно-методическо</w:t>
      </w:r>
      <w:r w:rsidR="00F610BD">
        <w:rPr>
          <w:rFonts w:ascii="Times New Roman" w:hAnsi="Times New Roman"/>
          <w:sz w:val="28"/>
          <w:szCs w:val="28"/>
        </w:rPr>
        <w:t>го</w:t>
      </w:r>
      <w:r w:rsidRPr="00F610BD">
        <w:rPr>
          <w:rFonts w:ascii="Times New Roman" w:hAnsi="Times New Roman"/>
          <w:sz w:val="28"/>
          <w:szCs w:val="28"/>
        </w:rPr>
        <w:t xml:space="preserve"> обеспечения - структурный элемент программы, который определяет необходимые для реализации данного курса </w:t>
      </w:r>
      <w:r w:rsidRPr="00F610BD">
        <w:rPr>
          <w:rFonts w:ascii="Times New Roman" w:hAnsi="Times New Roman"/>
          <w:sz w:val="28"/>
          <w:szCs w:val="28"/>
        </w:rPr>
        <w:lastRenderedPageBreak/>
        <w:t xml:space="preserve">методические и учебные пособия, оборудование и приборы, дидактический материал. Используемый перечень учебно-методических средств обучения может быть классифицирован на три группы: </w:t>
      </w:r>
    </w:p>
    <w:p w:rsidR="00F610BD" w:rsidRDefault="00F610B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4DAD" w:rsidRPr="00F610BD">
        <w:rPr>
          <w:rFonts w:ascii="Times New Roman" w:hAnsi="Times New Roman"/>
          <w:sz w:val="28"/>
          <w:szCs w:val="28"/>
        </w:rPr>
        <w:t>«Дидактический материал»</w:t>
      </w:r>
      <w:r>
        <w:rPr>
          <w:rFonts w:ascii="Times New Roman" w:hAnsi="Times New Roman"/>
          <w:sz w:val="28"/>
          <w:szCs w:val="28"/>
        </w:rPr>
        <w:t>;</w:t>
      </w:r>
      <w:r w:rsidR="00714DAD" w:rsidRPr="00F610BD">
        <w:rPr>
          <w:rFonts w:ascii="Times New Roman" w:hAnsi="Times New Roman"/>
          <w:sz w:val="28"/>
          <w:szCs w:val="28"/>
        </w:rPr>
        <w:t xml:space="preserve"> </w:t>
      </w:r>
    </w:p>
    <w:p w:rsidR="00F610BD" w:rsidRDefault="00F610B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4DAD" w:rsidRPr="00F610BD">
        <w:rPr>
          <w:rFonts w:ascii="Times New Roman" w:hAnsi="Times New Roman"/>
          <w:sz w:val="28"/>
          <w:szCs w:val="28"/>
        </w:rPr>
        <w:t>«Наглядные пособия»</w:t>
      </w:r>
      <w:r>
        <w:rPr>
          <w:rFonts w:ascii="Times New Roman" w:hAnsi="Times New Roman"/>
          <w:sz w:val="28"/>
          <w:szCs w:val="28"/>
        </w:rPr>
        <w:t>;</w:t>
      </w:r>
      <w:r w:rsidR="00714DAD" w:rsidRPr="00F610BD">
        <w:rPr>
          <w:rFonts w:ascii="Times New Roman" w:hAnsi="Times New Roman"/>
          <w:sz w:val="28"/>
          <w:szCs w:val="28"/>
        </w:rPr>
        <w:t xml:space="preserve"> </w:t>
      </w:r>
    </w:p>
    <w:p w:rsidR="00F610BD" w:rsidRDefault="00F610B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14DAD" w:rsidRPr="00F610BD">
        <w:rPr>
          <w:rFonts w:ascii="Times New Roman" w:hAnsi="Times New Roman"/>
          <w:sz w:val="28"/>
          <w:szCs w:val="28"/>
        </w:rPr>
        <w:t xml:space="preserve">«Технические средства обучения».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В перечне учебно-методического обеспечения методические и учебные пособия, медиаресурсы указываются в алфавитном порядке по разделам в соответствии с требованиями к библиографическому описанию.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3.8.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Список литературы - структурный элемент программы, включающий перечень использованной автором литературы. Перечень литературы включает основную и дополнительную учебную литературу (учебники, учебные пособия, сборники упражнений и задач, контрольных заданий, тестов, практических работ и лабораторных практикумов,) справочные пособия (словари, справочники); наглядный материал (альбомы, атласы, карты, таблицы), необходимые для реализации рабочей программы. </w:t>
      </w:r>
      <w:r w:rsidRPr="00F610BD">
        <w:rPr>
          <w:rFonts w:ascii="Times New Roman" w:hAnsi="Times New Roman"/>
          <w:color w:val="000000"/>
          <w:sz w:val="28"/>
          <w:szCs w:val="28"/>
        </w:rPr>
        <w:t xml:space="preserve">Перечень основной литературы включает издания, содержание которых конкретизирует знания обучаемых по основным вопросам, изложенным в программе. Дополнительный список зависит от предпочтений авторов рабочей программы. Он включает издания, расширяющие знания обучаемых по отдельным аспектам и проблемам курса. В библиографическом списке выделяются издания, предназначенные для учащихся, и литература для педагога (как основная, так и дополнительная). Список литературы включает библиографические описания рекомендованных автором программы изданий, которые перечисляются в алфавитном порядке с указанием автора, названия книги, места и года издания. </w:t>
      </w:r>
      <w:r w:rsidRPr="00F610BD">
        <w:rPr>
          <w:rFonts w:ascii="Times New Roman" w:hAnsi="Times New Roman"/>
          <w:sz w:val="28"/>
          <w:szCs w:val="28"/>
        </w:rPr>
        <w:t xml:space="preserve">Допускается оформление списка литературы по основным разделам изучаемого предмета.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F610BD">
        <w:rPr>
          <w:rFonts w:ascii="Times New Roman" w:hAnsi="Times New Roman"/>
          <w:b/>
          <w:bCs/>
          <w:sz w:val="28"/>
          <w:szCs w:val="28"/>
        </w:rPr>
        <w:t>4.</w:t>
      </w:r>
      <w:r w:rsidRPr="00F610B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b/>
          <w:bCs/>
          <w:sz w:val="28"/>
          <w:szCs w:val="28"/>
        </w:rPr>
        <w:t>Оформление рабочей программы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lastRenderedPageBreak/>
        <w:t>4.1.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Рабочая программа должна иметь все признаки нормативного документа.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4.2.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Текст набирается в редакторе </w:t>
      </w:r>
      <w:proofErr w:type="spellStart"/>
      <w:r w:rsidRPr="00F610BD">
        <w:rPr>
          <w:rFonts w:ascii="Times New Roman" w:hAnsi="Times New Roman"/>
          <w:sz w:val="28"/>
          <w:szCs w:val="28"/>
        </w:rPr>
        <w:t>Word</w:t>
      </w:r>
      <w:proofErr w:type="spellEnd"/>
      <w:r w:rsidRPr="00F61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10BD">
        <w:rPr>
          <w:rFonts w:ascii="Times New Roman" w:hAnsi="Times New Roman"/>
          <w:sz w:val="28"/>
          <w:szCs w:val="28"/>
        </w:rPr>
        <w:t>for</w:t>
      </w:r>
      <w:proofErr w:type="spellEnd"/>
      <w:r w:rsidRPr="00F61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10BD">
        <w:rPr>
          <w:rFonts w:ascii="Times New Roman" w:hAnsi="Times New Roman"/>
          <w:sz w:val="28"/>
          <w:szCs w:val="28"/>
        </w:rPr>
        <w:t>Windows</w:t>
      </w:r>
      <w:proofErr w:type="spellEnd"/>
      <w:r w:rsidRPr="00F610BD">
        <w:rPr>
          <w:rFonts w:ascii="Times New Roman" w:hAnsi="Times New Roman"/>
          <w:sz w:val="28"/>
          <w:szCs w:val="28"/>
        </w:rPr>
        <w:t xml:space="preserve"> шрифтом </w:t>
      </w:r>
      <w:proofErr w:type="spellStart"/>
      <w:r w:rsidRPr="00F610BD">
        <w:rPr>
          <w:rFonts w:ascii="Times New Roman" w:hAnsi="Times New Roman"/>
          <w:sz w:val="28"/>
          <w:szCs w:val="28"/>
        </w:rPr>
        <w:t>Times</w:t>
      </w:r>
      <w:proofErr w:type="spellEnd"/>
      <w:r w:rsidRPr="00F61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10BD">
        <w:rPr>
          <w:rFonts w:ascii="Times New Roman" w:hAnsi="Times New Roman"/>
          <w:sz w:val="28"/>
          <w:szCs w:val="28"/>
        </w:rPr>
        <w:t>New</w:t>
      </w:r>
      <w:proofErr w:type="spellEnd"/>
      <w:r w:rsidRPr="00F61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10BD">
        <w:rPr>
          <w:rFonts w:ascii="Times New Roman" w:hAnsi="Times New Roman"/>
          <w:sz w:val="28"/>
          <w:szCs w:val="28"/>
        </w:rPr>
        <w:t>Roman</w:t>
      </w:r>
      <w:proofErr w:type="spellEnd"/>
      <w:r w:rsidRPr="00F610BD">
        <w:rPr>
          <w:rFonts w:ascii="Times New Roman" w:hAnsi="Times New Roman"/>
          <w:sz w:val="28"/>
          <w:szCs w:val="28"/>
        </w:rPr>
        <w:t xml:space="preserve">, 14, одинарный межстрочный интервал, переносы в тексте не ставятся, выравнивание по ширине, абзац 1,25 см, поля со всех сторон 2 см; центровка заголовков и абзацы в тексте выполняются при помощи средств </w:t>
      </w:r>
      <w:proofErr w:type="spellStart"/>
      <w:r w:rsidRPr="00F610BD">
        <w:rPr>
          <w:rFonts w:ascii="Times New Roman" w:hAnsi="Times New Roman"/>
          <w:sz w:val="28"/>
          <w:szCs w:val="28"/>
        </w:rPr>
        <w:t>Word</w:t>
      </w:r>
      <w:proofErr w:type="spellEnd"/>
      <w:r w:rsidRPr="00F610BD">
        <w:rPr>
          <w:rFonts w:ascii="Times New Roman" w:hAnsi="Times New Roman"/>
          <w:sz w:val="28"/>
          <w:szCs w:val="28"/>
        </w:rPr>
        <w:t>, листы формата А4. Таблицы вставляются непосредственно в текст и должны быть отделены от предыдущего и последующего текста одним интервалом.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4.3.</w:t>
      </w:r>
      <w:r w:rsidRPr="00F610BD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color w:val="000000"/>
          <w:sz w:val="28"/>
          <w:szCs w:val="28"/>
        </w:rPr>
        <w:t>Все структурные элементы рабочей программы должны быть четко выделены и соответствовать определенным требованиям к ним.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4.4.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 xml:space="preserve">Рабочая программа прошивается, страницы нумеруются, скрепляются печатью образовательного учреждения и подписью руководителя. Титульный лист считается первым, но не нумеруется, как и листы приложения. 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610BD">
        <w:rPr>
          <w:rFonts w:ascii="Times New Roman" w:hAnsi="Times New Roman"/>
          <w:sz w:val="28"/>
          <w:szCs w:val="28"/>
        </w:rPr>
        <w:t>4.5.</w:t>
      </w:r>
      <w:r w:rsidRPr="00F610BD">
        <w:rPr>
          <w:rFonts w:ascii="Times New Roman" w:hAnsi="Times New Roman"/>
          <w:sz w:val="28"/>
          <w:szCs w:val="28"/>
          <w:lang w:val="en-US"/>
        </w:rPr>
        <w:t> </w:t>
      </w:r>
      <w:r w:rsidRPr="00F610BD">
        <w:rPr>
          <w:rFonts w:ascii="Times New Roman" w:hAnsi="Times New Roman"/>
          <w:sz w:val="28"/>
          <w:szCs w:val="28"/>
        </w:rPr>
        <w:t>В тексте должны использоваться только понятия и термины, относящиеся к конкретной учебной дисциплине. Обозначения, единицы измерения и т.п. должны отвечать требованиям государственных стандартов.</w:t>
      </w:r>
    </w:p>
    <w:p w:rsidR="00714DAD" w:rsidRPr="00F610BD" w:rsidRDefault="00714DAD" w:rsidP="00F610B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714DAD" w:rsidRPr="00F610BD" w:rsidSect="00351DA2">
      <w:footerReference w:type="default" r:id="rId6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912E0" w:rsidRDefault="006912E0" w:rsidP="00ED2E9A">
      <w:pPr>
        <w:spacing w:after="0" w:line="240" w:lineRule="auto"/>
      </w:pPr>
      <w:r>
        <w:separator/>
      </w:r>
    </w:p>
  </w:endnote>
  <w:endnote w:type="continuationSeparator" w:id="0">
    <w:p w:rsidR="006912E0" w:rsidRDefault="006912E0" w:rsidP="00ED2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51DA2" w:rsidRDefault="00351DA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ED2E9A" w:rsidRDefault="00ED2E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912E0" w:rsidRDefault="006912E0" w:rsidP="00ED2E9A">
      <w:pPr>
        <w:spacing w:after="0" w:line="240" w:lineRule="auto"/>
      </w:pPr>
      <w:r>
        <w:separator/>
      </w:r>
    </w:p>
  </w:footnote>
  <w:footnote w:type="continuationSeparator" w:id="0">
    <w:p w:rsidR="006912E0" w:rsidRDefault="006912E0" w:rsidP="00ED2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73"/>
    <w:rsid w:val="0004650B"/>
    <w:rsid w:val="00075E75"/>
    <w:rsid w:val="000A6069"/>
    <w:rsid w:val="00107117"/>
    <w:rsid w:val="00171915"/>
    <w:rsid w:val="00184948"/>
    <w:rsid w:val="001D1D1E"/>
    <w:rsid w:val="00255DE4"/>
    <w:rsid w:val="00270DF9"/>
    <w:rsid w:val="00321B31"/>
    <w:rsid w:val="003346AB"/>
    <w:rsid w:val="00351DA2"/>
    <w:rsid w:val="003532E5"/>
    <w:rsid w:val="0036470E"/>
    <w:rsid w:val="003B06B5"/>
    <w:rsid w:val="004374F0"/>
    <w:rsid w:val="00443FD0"/>
    <w:rsid w:val="00467DB7"/>
    <w:rsid w:val="00477473"/>
    <w:rsid w:val="00483710"/>
    <w:rsid w:val="00500075"/>
    <w:rsid w:val="00527063"/>
    <w:rsid w:val="00546F23"/>
    <w:rsid w:val="00566838"/>
    <w:rsid w:val="005B458B"/>
    <w:rsid w:val="005C284B"/>
    <w:rsid w:val="005D426E"/>
    <w:rsid w:val="00617493"/>
    <w:rsid w:val="0063515D"/>
    <w:rsid w:val="0063776C"/>
    <w:rsid w:val="0065223C"/>
    <w:rsid w:val="00657B9B"/>
    <w:rsid w:val="0067519B"/>
    <w:rsid w:val="006912E0"/>
    <w:rsid w:val="006F40BA"/>
    <w:rsid w:val="00714DAD"/>
    <w:rsid w:val="00736188"/>
    <w:rsid w:val="00772D75"/>
    <w:rsid w:val="007C266D"/>
    <w:rsid w:val="007C48E9"/>
    <w:rsid w:val="007C7539"/>
    <w:rsid w:val="007D19B3"/>
    <w:rsid w:val="0082209F"/>
    <w:rsid w:val="00837474"/>
    <w:rsid w:val="008578B5"/>
    <w:rsid w:val="008866D6"/>
    <w:rsid w:val="008A76E0"/>
    <w:rsid w:val="008F539A"/>
    <w:rsid w:val="009351B8"/>
    <w:rsid w:val="009418BF"/>
    <w:rsid w:val="00980259"/>
    <w:rsid w:val="00A00A38"/>
    <w:rsid w:val="00A83465"/>
    <w:rsid w:val="00A841D6"/>
    <w:rsid w:val="00A92003"/>
    <w:rsid w:val="00AE0F24"/>
    <w:rsid w:val="00AF1985"/>
    <w:rsid w:val="00B01536"/>
    <w:rsid w:val="00B274EA"/>
    <w:rsid w:val="00BA683D"/>
    <w:rsid w:val="00C411C4"/>
    <w:rsid w:val="00C63E25"/>
    <w:rsid w:val="00CA550C"/>
    <w:rsid w:val="00D23DD4"/>
    <w:rsid w:val="00D3388B"/>
    <w:rsid w:val="00D426A7"/>
    <w:rsid w:val="00D54E65"/>
    <w:rsid w:val="00D67ABE"/>
    <w:rsid w:val="00D80668"/>
    <w:rsid w:val="00D818FD"/>
    <w:rsid w:val="00DD4FDA"/>
    <w:rsid w:val="00E3316E"/>
    <w:rsid w:val="00ED0169"/>
    <w:rsid w:val="00ED2E9A"/>
    <w:rsid w:val="00F610BD"/>
    <w:rsid w:val="00F74F3D"/>
    <w:rsid w:val="00F82769"/>
    <w:rsid w:val="00FC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1A1EF"/>
  <w14:defaultImageDpi w14:val="0"/>
  <w15:docId w15:val="{396B8713-CD5A-42B8-8A04-352531D5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D2E9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D2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D2E9A"/>
    <w:rPr>
      <w:rFonts w:cs="Times New Roman"/>
    </w:rPr>
  </w:style>
  <w:style w:type="paragraph" w:customStyle="1" w:styleId="a7">
    <w:name w:val="Таблицы (моноширинный)"/>
    <w:basedOn w:val="a"/>
    <w:next w:val="a"/>
    <w:uiPriority w:val="99"/>
    <w:rsid w:val="00A841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2152</Words>
  <Characters>12269</Characters>
  <Application>Microsoft Office Word</Application>
  <DocSecurity>0</DocSecurity>
  <Lines>102</Lines>
  <Paragraphs>28</Paragraphs>
  <ScaleCrop>false</ScaleCrop>
  <Company/>
  <LinksUpToDate>false</LinksUpToDate>
  <CharactersWithSpaces>14393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Базин</dc:creator>
  <cp:keywords/>
  <dc:description/>
  <cp:lastModifiedBy>Амир Тлехурай</cp:lastModifiedBy>
  <cp:revision>4</cp:revision>
  <cp:lastPrinted>2022-01-26T08:34:00Z</cp:lastPrinted>
  <dcterms:created xsi:type="dcterms:W3CDTF">2024-10-25T10:32:00Z</dcterms:created>
  <dcterms:modified xsi:type="dcterms:W3CDTF">2024-11-07T07:47:00Z</dcterms:modified>
</cp:coreProperties>
</file>